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D34F1" w14:textId="057BA0B8" w:rsidR="003722CE" w:rsidRDefault="003722CE" w:rsidP="003722CE">
      <w:pPr>
        <w:jc w:val="both"/>
        <w:rPr>
          <w:rFonts w:ascii="Arial" w:hAnsi="Arial" w:cs="Arial"/>
          <w:sz w:val="22"/>
          <w:szCs w:val="22"/>
        </w:rPr>
      </w:pPr>
      <w:r w:rsidRPr="00111AD4">
        <w:rPr>
          <w:rFonts w:ascii="Arial" w:hAnsi="Arial" w:cs="Arial"/>
          <w:sz w:val="22"/>
          <w:szCs w:val="22"/>
        </w:rPr>
        <w:t>Na temelju članka 19. Zakona o lokalnoj i područnoj (regionalnoj) samoupravi ("Narodne novine" br.  33/01, 60/01, 129/05, 109/07, 125/08, 36/09, 150/11, 144/12, 19/13, 137/15, 123/17, 98/19, 144/20) ),</w:t>
      </w:r>
      <w:r w:rsidR="009D20AF">
        <w:rPr>
          <w:rFonts w:ascii="Arial" w:hAnsi="Arial" w:cs="Arial"/>
          <w:sz w:val="22"/>
          <w:szCs w:val="22"/>
        </w:rPr>
        <w:t xml:space="preserve"> </w:t>
      </w:r>
      <w:r w:rsidR="009D20AF" w:rsidRPr="009D20AF">
        <w:rPr>
          <w:rFonts w:ascii="Arial" w:hAnsi="Arial" w:cs="Arial"/>
          <w:sz w:val="22"/>
          <w:szCs w:val="22"/>
        </w:rPr>
        <w:t>člank</w:t>
      </w:r>
      <w:r w:rsidR="009D20AF">
        <w:rPr>
          <w:rFonts w:ascii="Arial" w:hAnsi="Arial" w:cs="Arial"/>
          <w:sz w:val="22"/>
          <w:szCs w:val="22"/>
        </w:rPr>
        <w:t>a</w:t>
      </w:r>
      <w:r w:rsidR="009D20AF" w:rsidRPr="009D20AF">
        <w:rPr>
          <w:rFonts w:ascii="Arial" w:hAnsi="Arial" w:cs="Arial"/>
          <w:sz w:val="22"/>
          <w:szCs w:val="22"/>
        </w:rPr>
        <w:t xml:space="preserve"> 5. Zakona o kulturnim vijećima i financiranju javnih potreba u kulturi („Narodne novine“ broj 83/22),</w:t>
      </w:r>
      <w:r w:rsidR="009D20AF">
        <w:rPr>
          <w:rFonts w:ascii="Arial" w:hAnsi="Arial" w:cs="Arial"/>
          <w:sz w:val="22"/>
          <w:szCs w:val="22"/>
        </w:rPr>
        <w:t xml:space="preserve"> te </w:t>
      </w:r>
      <w:r w:rsidRPr="00111AD4">
        <w:rPr>
          <w:rFonts w:ascii="Arial" w:hAnsi="Arial" w:cs="Arial"/>
          <w:sz w:val="22"/>
          <w:szCs w:val="22"/>
        </w:rPr>
        <w:t>članka 13. Statuta Općine Medulin ("Službene novine Općine Medulin“ br. 2/13, 2/18, 8/18, 2/20, 1/21), Općinsko vijeće Općine Medulin, na ___.sjednici održanoj dana ___. ___. 202</w:t>
      </w:r>
      <w:r w:rsidR="000461EE">
        <w:rPr>
          <w:rFonts w:ascii="Arial" w:hAnsi="Arial" w:cs="Arial"/>
          <w:sz w:val="22"/>
          <w:szCs w:val="22"/>
        </w:rPr>
        <w:t>5</w:t>
      </w:r>
      <w:r w:rsidRPr="00111AD4">
        <w:rPr>
          <w:rFonts w:ascii="Arial" w:hAnsi="Arial" w:cs="Arial"/>
          <w:sz w:val="22"/>
          <w:szCs w:val="22"/>
        </w:rPr>
        <w:t xml:space="preserve">. godine donosi </w:t>
      </w:r>
    </w:p>
    <w:p w14:paraId="67E04D4C" w14:textId="77777777" w:rsidR="009D20AF" w:rsidRDefault="009D20AF" w:rsidP="003722CE">
      <w:pPr>
        <w:jc w:val="both"/>
        <w:rPr>
          <w:rFonts w:ascii="Arial" w:hAnsi="Arial" w:cs="Arial"/>
          <w:sz w:val="22"/>
          <w:szCs w:val="22"/>
        </w:rPr>
      </w:pPr>
    </w:p>
    <w:p w14:paraId="7A8B89F2" w14:textId="77777777" w:rsidR="009D20AF" w:rsidRDefault="009D20AF" w:rsidP="003722CE">
      <w:pPr>
        <w:jc w:val="both"/>
        <w:rPr>
          <w:rFonts w:ascii="Arial" w:hAnsi="Arial" w:cs="Arial"/>
          <w:sz w:val="22"/>
          <w:szCs w:val="22"/>
        </w:rPr>
      </w:pPr>
    </w:p>
    <w:p w14:paraId="008D53D4" w14:textId="77777777" w:rsidR="00A50175" w:rsidRDefault="003722CE" w:rsidP="003722CE">
      <w:pPr>
        <w:pStyle w:val="Title"/>
        <w:rPr>
          <w:rFonts w:ascii="Arial" w:hAnsi="Arial" w:cs="Arial"/>
          <w:sz w:val="22"/>
          <w:szCs w:val="22"/>
        </w:rPr>
      </w:pPr>
      <w:r w:rsidRPr="00111AD4">
        <w:rPr>
          <w:rFonts w:ascii="Arial" w:hAnsi="Arial" w:cs="Arial"/>
          <w:sz w:val="22"/>
          <w:szCs w:val="22"/>
        </w:rPr>
        <w:t>PROGRAM</w:t>
      </w:r>
      <w:r w:rsidR="00A50175">
        <w:rPr>
          <w:rFonts w:ascii="Arial" w:hAnsi="Arial" w:cs="Arial"/>
          <w:sz w:val="22"/>
          <w:szCs w:val="22"/>
        </w:rPr>
        <w:t xml:space="preserve"> </w:t>
      </w:r>
      <w:r w:rsidRPr="00111AD4">
        <w:rPr>
          <w:rFonts w:ascii="Arial" w:hAnsi="Arial" w:cs="Arial"/>
          <w:sz w:val="22"/>
          <w:szCs w:val="22"/>
        </w:rPr>
        <w:t xml:space="preserve">JAVNIH POTREBA U </w:t>
      </w:r>
      <w:r w:rsidR="00A50175">
        <w:rPr>
          <w:rFonts w:ascii="Arial" w:hAnsi="Arial" w:cs="Arial"/>
          <w:sz w:val="22"/>
          <w:szCs w:val="22"/>
        </w:rPr>
        <w:t>KULTURI</w:t>
      </w:r>
      <w:r w:rsidRPr="00111AD4">
        <w:rPr>
          <w:rFonts w:ascii="Arial" w:hAnsi="Arial" w:cs="Arial"/>
          <w:sz w:val="22"/>
          <w:szCs w:val="22"/>
        </w:rPr>
        <w:t xml:space="preserve"> </w:t>
      </w:r>
    </w:p>
    <w:p w14:paraId="774AC787" w14:textId="669CC5F8" w:rsidR="003722CE" w:rsidRPr="00111AD4" w:rsidRDefault="003722CE" w:rsidP="003722CE">
      <w:pPr>
        <w:pStyle w:val="Title"/>
        <w:rPr>
          <w:rFonts w:ascii="Arial" w:hAnsi="Arial" w:cs="Arial"/>
          <w:sz w:val="22"/>
          <w:szCs w:val="22"/>
        </w:rPr>
      </w:pPr>
      <w:r w:rsidRPr="00111AD4">
        <w:rPr>
          <w:rFonts w:ascii="Arial" w:hAnsi="Arial" w:cs="Arial"/>
          <w:sz w:val="22"/>
          <w:szCs w:val="22"/>
        </w:rPr>
        <w:t>NA PODRUČJU OPĆINE MEDULIN ZA 202</w:t>
      </w:r>
      <w:r w:rsidR="000461EE">
        <w:rPr>
          <w:rFonts w:ascii="Arial" w:hAnsi="Arial" w:cs="Arial"/>
          <w:sz w:val="22"/>
          <w:szCs w:val="22"/>
        </w:rPr>
        <w:t>6</w:t>
      </w:r>
      <w:r w:rsidRPr="00111AD4">
        <w:rPr>
          <w:rFonts w:ascii="Arial" w:hAnsi="Arial" w:cs="Arial"/>
          <w:sz w:val="22"/>
          <w:szCs w:val="22"/>
        </w:rPr>
        <w:t>. GODINU</w:t>
      </w:r>
    </w:p>
    <w:p w14:paraId="0AD58BCB" w14:textId="77777777" w:rsidR="003722CE" w:rsidRDefault="003722CE" w:rsidP="003722CE">
      <w:pPr>
        <w:rPr>
          <w:rFonts w:ascii="Arial" w:hAnsi="Arial" w:cs="Arial"/>
          <w:b/>
          <w:sz w:val="22"/>
          <w:szCs w:val="22"/>
        </w:rPr>
      </w:pPr>
    </w:p>
    <w:p w14:paraId="3CCE6C26" w14:textId="77777777" w:rsidR="009D20AF" w:rsidRPr="00111AD4" w:rsidRDefault="009D20AF" w:rsidP="003722CE">
      <w:pPr>
        <w:rPr>
          <w:rFonts w:ascii="Arial" w:hAnsi="Arial" w:cs="Arial"/>
          <w:b/>
          <w:sz w:val="22"/>
          <w:szCs w:val="22"/>
        </w:rPr>
      </w:pPr>
    </w:p>
    <w:p w14:paraId="1455647F" w14:textId="3EE7F123" w:rsidR="009D20AF" w:rsidRDefault="009D20AF" w:rsidP="009D20AF">
      <w:pPr>
        <w:spacing w:before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1.</w:t>
      </w:r>
    </w:p>
    <w:p w14:paraId="0EAD3D03" w14:textId="77777777" w:rsidR="009D20AF" w:rsidRPr="00290B9D" w:rsidRDefault="009D20AF" w:rsidP="009D20AF">
      <w:pPr>
        <w:spacing w:before="60"/>
        <w:jc w:val="center"/>
        <w:rPr>
          <w:rFonts w:ascii="Arial" w:hAnsi="Arial" w:cs="Arial"/>
          <w:b/>
          <w:sz w:val="22"/>
          <w:szCs w:val="22"/>
        </w:rPr>
      </w:pPr>
    </w:p>
    <w:p w14:paraId="2AFD184E" w14:textId="32D9A08C" w:rsidR="009D20AF" w:rsidRPr="00290B9D" w:rsidRDefault="009D20AF" w:rsidP="009D20AF">
      <w:pPr>
        <w:shd w:val="clear" w:color="auto" w:fill="FFFFFF"/>
        <w:spacing w:after="60"/>
        <w:ind w:firstLine="360"/>
        <w:jc w:val="both"/>
        <w:rPr>
          <w:rFonts w:ascii="Arial" w:hAnsi="Arial" w:cs="Arial"/>
          <w:b/>
          <w:sz w:val="22"/>
          <w:szCs w:val="22"/>
        </w:rPr>
      </w:pPr>
      <w:r w:rsidRPr="00290B9D">
        <w:rPr>
          <w:rFonts w:ascii="Arial" w:hAnsi="Arial" w:cs="Arial"/>
          <w:sz w:val="22"/>
          <w:szCs w:val="22"/>
        </w:rPr>
        <w:t>Ovim programom utvrđuju se javne potrebe u kulturi te visina sredstava koja će se u 202</w:t>
      </w:r>
      <w:r w:rsidR="000461EE">
        <w:rPr>
          <w:rFonts w:ascii="Arial" w:hAnsi="Arial" w:cs="Arial"/>
          <w:sz w:val="22"/>
          <w:szCs w:val="22"/>
        </w:rPr>
        <w:t>6</w:t>
      </w:r>
      <w:r w:rsidRPr="00290B9D">
        <w:rPr>
          <w:rFonts w:ascii="Arial" w:hAnsi="Arial" w:cs="Arial"/>
          <w:sz w:val="22"/>
          <w:szCs w:val="22"/>
        </w:rPr>
        <w:t>. godini osigurati u Proračunu Općine Medulin za njihovo ostvarenje.</w:t>
      </w:r>
    </w:p>
    <w:p w14:paraId="4A9A3CB4" w14:textId="742D4598" w:rsidR="009D20AF" w:rsidRPr="00290B9D" w:rsidRDefault="009D20AF" w:rsidP="009D20AF">
      <w:pPr>
        <w:pStyle w:val="BodyText2"/>
        <w:shd w:val="clear" w:color="auto" w:fill="FFFFFF"/>
        <w:spacing w:line="24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290B9D">
        <w:rPr>
          <w:rFonts w:ascii="Arial" w:hAnsi="Arial" w:cs="Arial"/>
          <w:sz w:val="22"/>
          <w:szCs w:val="22"/>
        </w:rPr>
        <w:t>Općina Medulin u okviru svog samoupravnog djelokruga osigurava potrebe lokalnog značaja u kulturi. Ovaj program utvrđuje njihove oblike i obujam provođenja u 202</w:t>
      </w:r>
      <w:r w:rsidR="000461EE">
        <w:rPr>
          <w:rFonts w:ascii="Arial" w:hAnsi="Arial" w:cs="Arial"/>
          <w:sz w:val="22"/>
          <w:szCs w:val="22"/>
        </w:rPr>
        <w:t>6</w:t>
      </w:r>
      <w:r w:rsidRPr="00290B9D">
        <w:rPr>
          <w:rFonts w:ascii="Arial" w:hAnsi="Arial" w:cs="Arial"/>
          <w:sz w:val="22"/>
          <w:szCs w:val="22"/>
        </w:rPr>
        <w:t>. godini. Sredstva za njegovo provođenje osiguravaju se u Proračunu Općine Medulin.</w:t>
      </w:r>
    </w:p>
    <w:p w14:paraId="1A17B377" w14:textId="77777777" w:rsidR="009D20AF" w:rsidRPr="00290B9D" w:rsidRDefault="009D20AF" w:rsidP="009D20AF">
      <w:pPr>
        <w:pStyle w:val="BodyText2"/>
        <w:shd w:val="clear" w:color="auto" w:fill="FFFFFF"/>
        <w:spacing w:line="240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14:paraId="1A4C8931" w14:textId="77777777" w:rsidR="009D20AF" w:rsidRPr="00290B9D" w:rsidRDefault="009D20AF" w:rsidP="009D20AF">
      <w:pPr>
        <w:pStyle w:val="BodyText2"/>
        <w:shd w:val="clear" w:color="auto" w:fill="FFFFFF"/>
        <w:spacing w:line="240" w:lineRule="auto"/>
        <w:ind w:firstLine="360"/>
        <w:jc w:val="center"/>
        <w:rPr>
          <w:rFonts w:ascii="Arial" w:hAnsi="Arial" w:cs="Arial"/>
          <w:b/>
          <w:sz w:val="22"/>
          <w:szCs w:val="22"/>
        </w:rPr>
      </w:pPr>
      <w:r w:rsidRPr="00290B9D">
        <w:rPr>
          <w:rFonts w:ascii="Arial" w:hAnsi="Arial" w:cs="Arial"/>
          <w:b/>
          <w:sz w:val="22"/>
          <w:szCs w:val="22"/>
        </w:rPr>
        <w:t>Članak 2.</w:t>
      </w:r>
    </w:p>
    <w:p w14:paraId="0537CFAE" w14:textId="77777777" w:rsidR="009D20AF" w:rsidRPr="00290B9D" w:rsidRDefault="009D20AF" w:rsidP="009D20AF">
      <w:pPr>
        <w:pStyle w:val="BodyText2"/>
        <w:shd w:val="clear" w:color="auto" w:fill="FFFFFF"/>
        <w:spacing w:line="24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290B9D">
        <w:rPr>
          <w:rFonts w:ascii="Arial" w:hAnsi="Arial" w:cs="Arial"/>
          <w:sz w:val="22"/>
          <w:szCs w:val="22"/>
        </w:rPr>
        <w:t>Programom javnih potreba u kulturi Općine Medulin obuhvaćaju se svi oblici poticanja i promicanja kulture i kulturnih djelatnosti što pridonose razvitku i unapređivanju kulturnog života na području općine Medulin, a iz Proračuna Općine Medulin se osiguravaju sredstva za djelatnosti u kulturi, aktivnosti, manifestacije i projekte u kulturi od interesa za Općinu Medulin. Takvima se smatraju programi i projekti lokalnog značaja u kulturi koji promiču interkulturni dijalog, razvoj civilnoga društva, očuvanje lokalnih običaja, tradicije te kulturnih značajki područja, koji su stručno utemeljeni, visoke razine kvalitete, ekonomični te oni koji se odvijaju kontinuirano.</w:t>
      </w:r>
    </w:p>
    <w:p w14:paraId="7931307E" w14:textId="77777777" w:rsidR="009D20AF" w:rsidRPr="00290B9D" w:rsidRDefault="009D20AF" w:rsidP="009D20AF">
      <w:pPr>
        <w:pStyle w:val="BodyText2"/>
        <w:shd w:val="clear" w:color="auto" w:fill="FFFFFF"/>
        <w:spacing w:line="240" w:lineRule="auto"/>
        <w:ind w:firstLine="360"/>
        <w:jc w:val="center"/>
        <w:rPr>
          <w:rFonts w:ascii="Arial" w:hAnsi="Arial" w:cs="Arial"/>
          <w:b/>
          <w:sz w:val="22"/>
          <w:szCs w:val="22"/>
        </w:rPr>
      </w:pPr>
      <w:r w:rsidRPr="00290B9D">
        <w:rPr>
          <w:rFonts w:ascii="Arial" w:hAnsi="Arial" w:cs="Arial"/>
          <w:b/>
          <w:sz w:val="22"/>
          <w:szCs w:val="22"/>
        </w:rPr>
        <w:t>Članak 3.</w:t>
      </w:r>
    </w:p>
    <w:p w14:paraId="6F1E435D" w14:textId="61BE6009" w:rsidR="009D20AF" w:rsidRPr="00290B9D" w:rsidRDefault="009D20AF" w:rsidP="009D20AF">
      <w:pPr>
        <w:pStyle w:val="BodyText2"/>
        <w:shd w:val="clear" w:color="auto" w:fill="FFFFFF"/>
        <w:spacing w:after="0" w:line="240" w:lineRule="auto"/>
        <w:ind w:firstLine="357"/>
        <w:jc w:val="both"/>
        <w:rPr>
          <w:rFonts w:ascii="Arial" w:hAnsi="Arial" w:cs="Arial"/>
          <w:sz w:val="22"/>
          <w:szCs w:val="22"/>
        </w:rPr>
      </w:pPr>
      <w:r w:rsidRPr="00290B9D">
        <w:rPr>
          <w:rFonts w:ascii="Arial" w:hAnsi="Arial" w:cs="Arial"/>
          <w:sz w:val="22"/>
          <w:szCs w:val="22"/>
        </w:rPr>
        <w:t>U Program javnih potreba u kulturi Općine Medulin za 202</w:t>
      </w:r>
      <w:r w:rsidR="000461EE">
        <w:rPr>
          <w:rFonts w:ascii="Arial" w:hAnsi="Arial" w:cs="Arial"/>
          <w:sz w:val="22"/>
          <w:szCs w:val="22"/>
        </w:rPr>
        <w:t>6</w:t>
      </w:r>
      <w:r w:rsidRPr="00290B9D">
        <w:rPr>
          <w:rFonts w:ascii="Arial" w:hAnsi="Arial" w:cs="Arial"/>
          <w:sz w:val="22"/>
          <w:szCs w:val="22"/>
        </w:rPr>
        <w:t>. godinu, biti će uvršteni godišnji programi i projekti:</w:t>
      </w:r>
    </w:p>
    <w:p w14:paraId="770B2EB5" w14:textId="77777777" w:rsidR="009D20AF" w:rsidRPr="00290B9D" w:rsidRDefault="009D20AF" w:rsidP="009D20AF">
      <w:pPr>
        <w:pStyle w:val="BodyText2"/>
        <w:shd w:val="clear" w:color="auto" w:fill="FFFFFF"/>
        <w:spacing w:after="0" w:line="240" w:lineRule="auto"/>
        <w:ind w:firstLine="357"/>
        <w:jc w:val="both"/>
        <w:rPr>
          <w:rFonts w:ascii="Arial" w:hAnsi="Arial" w:cs="Arial"/>
          <w:sz w:val="22"/>
          <w:szCs w:val="22"/>
        </w:rPr>
      </w:pPr>
    </w:p>
    <w:p w14:paraId="030BD390" w14:textId="77777777" w:rsidR="009D20AF" w:rsidRPr="00290B9D" w:rsidRDefault="009D20AF" w:rsidP="009D20AF">
      <w:pPr>
        <w:pStyle w:val="BodyText2"/>
        <w:shd w:val="clear" w:color="auto" w:fill="FFFFFF"/>
        <w:spacing w:after="0" w:line="240" w:lineRule="auto"/>
        <w:ind w:firstLine="357"/>
        <w:jc w:val="both"/>
        <w:rPr>
          <w:rFonts w:ascii="Arial" w:hAnsi="Arial" w:cs="Arial"/>
          <w:sz w:val="22"/>
          <w:szCs w:val="22"/>
        </w:rPr>
      </w:pPr>
      <w:r w:rsidRPr="00290B9D">
        <w:rPr>
          <w:rFonts w:ascii="Arial" w:hAnsi="Arial" w:cs="Arial"/>
          <w:sz w:val="22"/>
          <w:szCs w:val="22"/>
        </w:rPr>
        <w:t>-  rad društava i udruga u kulturi na području općine Medulin;</w:t>
      </w:r>
    </w:p>
    <w:p w14:paraId="77BFEDE3" w14:textId="77777777" w:rsidR="009D20AF" w:rsidRPr="00290B9D" w:rsidRDefault="009D20AF" w:rsidP="009D20AF">
      <w:pPr>
        <w:pStyle w:val="BodyText2"/>
        <w:shd w:val="clear" w:color="auto" w:fill="FFFFFF"/>
        <w:spacing w:after="0" w:line="240" w:lineRule="auto"/>
        <w:ind w:firstLine="357"/>
        <w:jc w:val="both"/>
        <w:rPr>
          <w:rFonts w:ascii="Arial" w:hAnsi="Arial" w:cs="Arial"/>
          <w:sz w:val="22"/>
          <w:szCs w:val="22"/>
        </w:rPr>
      </w:pPr>
      <w:r w:rsidRPr="00290B9D">
        <w:rPr>
          <w:rFonts w:ascii="Arial" w:hAnsi="Arial" w:cs="Arial"/>
          <w:sz w:val="22"/>
          <w:szCs w:val="22"/>
        </w:rPr>
        <w:t>-  razvijanje kulturno-umjetničkog amaterizma (glazbenog i folklornog);</w:t>
      </w:r>
    </w:p>
    <w:p w14:paraId="19160E9D" w14:textId="77777777" w:rsidR="009D20AF" w:rsidRPr="00290B9D" w:rsidRDefault="009D20AF" w:rsidP="009D20AF">
      <w:pPr>
        <w:pStyle w:val="BodyText2"/>
        <w:shd w:val="clear" w:color="auto" w:fill="FFFFFF"/>
        <w:spacing w:after="0" w:line="240" w:lineRule="auto"/>
        <w:ind w:firstLine="357"/>
        <w:jc w:val="both"/>
        <w:rPr>
          <w:rFonts w:ascii="Arial" w:hAnsi="Arial" w:cs="Arial"/>
          <w:sz w:val="22"/>
          <w:szCs w:val="22"/>
        </w:rPr>
      </w:pPr>
      <w:r w:rsidRPr="00290B9D">
        <w:rPr>
          <w:rFonts w:ascii="Arial" w:hAnsi="Arial" w:cs="Arial"/>
          <w:sz w:val="22"/>
          <w:szCs w:val="22"/>
        </w:rPr>
        <w:t>-  poticanje umjetničkog stvaralaštva</w:t>
      </w:r>
    </w:p>
    <w:p w14:paraId="7E3B4BDD" w14:textId="77777777" w:rsidR="009D20AF" w:rsidRPr="00290B9D" w:rsidRDefault="009D20AF" w:rsidP="009D20AF">
      <w:pPr>
        <w:pStyle w:val="BodyText2"/>
        <w:shd w:val="clear" w:color="auto" w:fill="FFFFFF"/>
        <w:spacing w:after="0" w:line="240" w:lineRule="auto"/>
        <w:ind w:firstLine="357"/>
        <w:jc w:val="both"/>
        <w:rPr>
          <w:rFonts w:ascii="Arial" w:hAnsi="Arial" w:cs="Arial"/>
          <w:sz w:val="22"/>
          <w:szCs w:val="22"/>
        </w:rPr>
      </w:pPr>
      <w:r w:rsidRPr="00290B9D">
        <w:rPr>
          <w:rFonts w:ascii="Arial" w:hAnsi="Arial" w:cs="Arial"/>
          <w:sz w:val="22"/>
          <w:szCs w:val="22"/>
        </w:rPr>
        <w:t>-  djelatnosti Općinske čitaonice u Vinkuranu;</w:t>
      </w:r>
    </w:p>
    <w:p w14:paraId="43DA4B48" w14:textId="77777777" w:rsidR="009D20AF" w:rsidRPr="00290B9D" w:rsidRDefault="009D20AF" w:rsidP="009D20AF">
      <w:pPr>
        <w:pStyle w:val="BodyText2"/>
        <w:shd w:val="clear" w:color="auto" w:fill="FFFFFF"/>
        <w:spacing w:after="0" w:line="240" w:lineRule="auto"/>
        <w:ind w:firstLine="357"/>
        <w:jc w:val="both"/>
        <w:rPr>
          <w:rFonts w:ascii="Arial" w:hAnsi="Arial" w:cs="Arial"/>
          <w:sz w:val="22"/>
          <w:szCs w:val="22"/>
        </w:rPr>
      </w:pPr>
      <w:r w:rsidRPr="00290B9D">
        <w:rPr>
          <w:rFonts w:ascii="Arial" w:hAnsi="Arial" w:cs="Arial"/>
          <w:sz w:val="22"/>
          <w:szCs w:val="22"/>
        </w:rPr>
        <w:t>-  izdavanje knjiga i potpore izdavanju knjiga;</w:t>
      </w:r>
    </w:p>
    <w:p w14:paraId="2886D583" w14:textId="77777777" w:rsidR="009D20AF" w:rsidRPr="00290B9D" w:rsidRDefault="009D20AF" w:rsidP="009D20AF">
      <w:pPr>
        <w:pStyle w:val="BodyText2"/>
        <w:shd w:val="clear" w:color="auto" w:fill="FFFFFF"/>
        <w:spacing w:after="0" w:line="240" w:lineRule="auto"/>
        <w:ind w:firstLine="357"/>
        <w:jc w:val="both"/>
        <w:rPr>
          <w:rFonts w:ascii="Arial" w:hAnsi="Arial" w:cs="Arial"/>
          <w:sz w:val="22"/>
          <w:szCs w:val="22"/>
        </w:rPr>
      </w:pPr>
      <w:r w:rsidRPr="00290B9D">
        <w:rPr>
          <w:rFonts w:ascii="Arial" w:hAnsi="Arial" w:cs="Arial"/>
          <w:sz w:val="22"/>
          <w:szCs w:val="22"/>
        </w:rPr>
        <w:t>-  izložbe;</w:t>
      </w:r>
    </w:p>
    <w:p w14:paraId="57B9B996" w14:textId="77777777" w:rsidR="009D20AF" w:rsidRPr="00290B9D" w:rsidRDefault="009D20AF" w:rsidP="009D20AF">
      <w:pPr>
        <w:pStyle w:val="BodyText2"/>
        <w:shd w:val="clear" w:color="auto" w:fill="FFFFFF"/>
        <w:spacing w:after="0" w:line="240" w:lineRule="auto"/>
        <w:ind w:firstLine="357"/>
        <w:jc w:val="both"/>
        <w:rPr>
          <w:rFonts w:ascii="Arial" w:hAnsi="Arial" w:cs="Arial"/>
          <w:sz w:val="22"/>
          <w:szCs w:val="22"/>
        </w:rPr>
      </w:pPr>
      <w:r w:rsidRPr="00290B9D">
        <w:rPr>
          <w:rFonts w:ascii="Arial" w:hAnsi="Arial" w:cs="Arial"/>
          <w:sz w:val="22"/>
          <w:szCs w:val="22"/>
        </w:rPr>
        <w:t>-  kazališne predstave;</w:t>
      </w:r>
    </w:p>
    <w:p w14:paraId="0B1195C6" w14:textId="77777777" w:rsidR="009D20AF" w:rsidRPr="00290B9D" w:rsidRDefault="009D20AF" w:rsidP="009D20AF">
      <w:pPr>
        <w:pStyle w:val="BodyText2"/>
        <w:shd w:val="clear" w:color="auto" w:fill="FFFFFF"/>
        <w:spacing w:after="0" w:line="240" w:lineRule="auto"/>
        <w:ind w:firstLine="357"/>
        <w:jc w:val="both"/>
        <w:rPr>
          <w:rFonts w:ascii="Arial" w:hAnsi="Arial" w:cs="Arial"/>
          <w:sz w:val="22"/>
          <w:szCs w:val="22"/>
        </w:rPr>
      </w:pPr>
      <w:r w:rsidRPr="00290B9D">
        <w:rPr>
          <w:rFonts w:ascii="Arial" w:hAnsi="Arial" w:cs="Arial"/>
          <w:sz w:val="22"/>
          <w:szCs w:val="22"/>
        </w:rPr>
        <w:t>-  manifestacije u kulturi</w:t>
      </w:r>
    </w:p>
    <w:p w14:paraId="3CAB7E15" w14:textId="77777777" w:rsidR="009D20AF" w:rsidRPr="00290B9D" w:rsidRDefault="009D20AF" w:rsidP="009D20AF">
      <w:pPr>
        <w:pStyle w:val="BodyText2"/>
        <w:shd w:val="clear" w:color="auto" w:fill="FFFFFF"/>
        <w:spacing w:after="0" w:line="240" w:lineRule="auto"/>
        <w:ind w:firstLine="357"/>
        <w:jc w:val="both"/>
        <w:rPr>
          <w:rFonts w:ascii="Arial" w:hAnsi="Arial" w:cs="Arial"/>
          <w:sz w:val="22"/>
          <w:szCs w:val="22"/>
        </w:rPr>
      </w:pPr>
      <w:r w:rsidRPr="00290B9D">
        <w:rPr>
          <w:rFonts w:ascii="Arial" w:hAnsi="Arial" w:cs="Arial"/>
          <w:sz w:val="22"/>
          <w:szCs w:val="22"/>
        </w:rPr>
        <w:t>-  zaštita i očuvanje arheološke baštine;</w:t>
      </w:r>
    </w:p>
    <w:p w14:paraId="1A10CB77" w14:textId="77777777" w:rsidR="009D20AF" w:rsidRPr="00290B9D" w:rsidRDefault="009D20AF" w:rsidP="009D20AF">
      <w:pPr>
        <w:pStyle w:val="BodyText2"/>
        <w:shd w:val="clear" w:color="auto" w:fill="FFFFFF"/>
        <w:spacing w:after="0" w:line="240" w:lineRule="auto"/>
        <w:ind w:firstLine="357"/>
        <w:jc w:val="both"/>
        <w:rPr>
          <w:rFonts w:ascii="Arial" w:hAnsi="Arial" w:cs="Arial"/>
          <w:sz w:val="22"/>
          <w:szCs w:val="22"/>
        </w:rPr>
      </w:pPr>
      <w:r w:rsidRPr="00290B9D">
        <w:rPr>
          <w:rFonts w:ascii="Arial" w:hAnsi="Arial" w:cs="Arial"/>
          <w:sz w:val="22"/>
          <w:szCs w:val="22"/>
        </w:rPr>
        <w:t>-  zaštita i očuvanje nepokretnih i pokretnih kulturnih dobara;</w:t>
      </w:r>
    </w:p>
    <w:p w14:paraId="115A53EC" w14:textId="77777777" w:rsidR="009D20AF" w:rsidRPr="00290B9D" w:rsidRDefault="009D20AF" w:rsidP="009D20AF">
      <w:pPr>
        <w:pStyle w:val="BodyText2"/>
        <w:shd w:val="clear" w:color="auto" w:fill="FFFFFF"/>
        <w:spacing w:after="0" w:line="240" w:lineRule="auto"/>
        <w:ind w:firstLine="357"/>
        <w:jc w:val="both"/>
        <w:rPr>
          <w:rFonts w:ascii="Arial" w:hAnsi="Arial" w:cs="Arial"/>
          <w:sz w:val="22"/>
          <w:szCs w:val="22"/>
        </w:rPr>
      </w:pPr>
      <w:r w:rsidRPr="00290B9D">
        <w:rPr>
          <w:rFonts w:ascii="Arial" w:hAnsi="Arial" w:cs="Arial"/>
          <w:sz w:val="22"/>
          <w:szCs w:val="22"/>
        </w:rPr>
        <w:t>-  zaštita i očuvanje nematerijalnih kulturnih dobara;</w:t>
      </w:r>
    </w:p>
    <w:p w14:paraId="51524758" w14:textId="77777777" w:rsidR="009D20AF" w:rsidRPr="00290B9D" w:rsidRDefault="009D20AF" w:rsidP="009D20AF">
      <w:pPr>
        <w:pStyle w:val="BodyText2"/>
        <w:shd w:val="clear" w:color="auto" w:fill="FFFFFF"/>
        <w:spacing w:after="0" w:line="240" w:lineRule="auto"/>
        <w:ind w:firstLine="357"/>
        <w:jc w:val="both"/>
        <w:rPr>
          <w:rFonts w:ascii="Arial" w:hAnsi="Arial" w:cs="Arial"/>
          <w:sz w:val="22"/>
          <w:szCs w:val="22"/>
        </w:rPr>
      </w:pPr>
      <w:r w:rsidRPr="00290B9D">
        <w:rPr>
          <w:rFonts w:ascii="Arial" w:hAnsi="Arial" w:cs="Arial"/>
          <w:sz w:val="22"/>
          <w:szCs w:val="22"/>
        </w:rPr>
        <w:t>-  međunarodna kulturna suradnja</w:t>
      </w:r>
    </w:p>
    <w:p w14:paraId="5C87E72A" w14:textId="77777777" w:rsidR="009D20AF" w:rsidRPr="00290B9D" w:rsidRDefault="009D20AF" w:rsidP="009D20AF">
      <w:pPr>
        <w:pStyle w:val="BodyText2"/>
        <w:shd w:val="clear" w:color="auto" w:fill="FFFFFF"/>
        <w:spacing w:after="0" w:line="240" w:lineRule="auto"/>
        <w:ind w:firstLine="357"/>
        <w:jc w:val="both"/>
        <w:rPr>
          <w:rFonts w:ascii="Arial" w:hAnsi="Arial" w:cs="Arial"/>
          <w:sz w:val="22"/>
          <w:szCs w:val="22"/>
        </w:rPr>
      </w:pPr>
      <w:r w:rsidRPr="00290B9D">
        <w:rPr>
          <w:rFonts w:ascii="Arial" w:hAnsi="Arial" w:cs="Arial"/>
          <w:sz w:val="22"/>
          <w:szCs w:val="22"/>
        </w:rPr>
        <w:t>-  ostvarivanje ostalih programa i projekata u kulturi na području općine Medulin.</w:t>
      </w:r>
    </w:p>
    <w:p w14:paraId="64BC1B2F" w14:textId="77777777" w:rsidR="009D20AF" w:rsidRPr="00290B9D" w:rsidRDefault="009D20AF" w:rsidP="009D20AF">
      <w:pPr>
        <w:pStyle w:val="BodyText2"/>
        <w:shd w:val="clear" w:color="auto" w:fill="FFFFFF"/>
        <w:spacing w:line="240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14:paraId="1F6BCD9E" w14:textId="77777777" w:rsidR="009D20AF" w:rsidRPr="00290B9D" w:rsidRDefault="009D20AF" w:rsidP="009D20AF">
      <w:pPr>
        <w:spacing w:before="60"/>
        <w:jc w:val="center"/>
        <w:rPr>
          <w:rFonts w:ascii="Arial" w:hAnsi="Arial" w:cs="Arial"/>
          <w:b/>
          <w:sz w:val="22"/>
          <w:szCs w:val="22"/>
        </w:rPr>
      </w:pPr>
      <w:r w:rsidRPr="00290B9D">
        <w:rPr>
          <w:rFonts w:ascii="Arial" w:hAnsi="Arial" w:cs="Arial"/>
          <w:b/>
          <w:sz w:val="22"/>
          <w:szCs w:val="22"/>
        </w:rPr>
        <w:t>Članak 4.</w:t>
      </w:r>
    </w:p>
    <w:p w14:paraId="05BBDD53" w14:textId="77777777" w:rsidR="009D20AF" w:rsidRPr="00290B9D" w:rsidRDefault="009D20AF" w:rsidP="009D20AF">
      <w:pPr>
        <w:spacing w:before="60"/>
        <w:jc w:val="center"/>
        <w:rPr>
          <w:rFonts w:ascii="Arial" w:hAnsi="Arial" w:cs="Arial"/>
          <w:b/>
          <w:sz w:val="22"/>
          <w:szCs w:val="22"/>
        </w:rPr>
      </w:pPr>
    </w:p>
    <w:p w14:paraId="1326721A" w14:textId="77777777" w:rsidR="009D20AF" w:rsidRDefault="009D20AF" w:rsidP="009D20AF">
      <w:pPr>
        <w:pStyle w:val="BodyText2"/>
        <w:shd w:val="clear" w:color="auto" w:fill="FFFFFF"/>
        <w:spacing w:line="24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290B9D">
        <w:rPr>
          <w:rFonts w:ascii="Arial" w:hAnsi="Arial" w:cs="Arial"/>
          <w:sz w:val="22"/>
          <w:szCs w:val="22"/>
        </w:rPr>
        <w:t>Financiranje programa temeljeno je na sredstvima proračuna Općine koja su financijski iskazana u ovom programu.</w:t>
      </w:r>
    </w:p>
    <w:p w14:paraId="6886BFCB" w14:textId="77777777" w:rsidR="009D20AF" w:rsidRDefault="009D20AF" w:rsidP="009D20AF">
      <w:pPr>
        <w:pStyle w:val="BodyText2"/>
        <w:shd w:val="clear" w:color="auto" w:fill="FFFFFF"/>
        <w:spacing w:line="240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14:paraId="7771CB6C" w14:textId="77777777" w:rsidR="009D20AF" w:rsidRPr="00290B9D" w:rsidRDefault="009D20AF" w:rsidP="009D20AF">
      <w:pPr>
        <w:pStyle w:val="BodyText2"/>
        <w:shd w:val="clear" w:color="auto" w:fill="FFFFFF"/>
        <w:spacing w:line="240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14:paraId="18E52F14" w14:textId="77777777" w:rsidR="009D20AF" w:rsidRPr="00290B9D" w:rsidRDefault="009D20AF" w:rsidP="009D20AF">
      <w:pPr>
        <w:spacing w:before="60"/>
        <w:jc w:val="center"/>
        <w:rPr>
          <w:rFonts w:ascii="Arial" w:hAnsi="Arial" w:cs="Arial"/>
          <w:b/>
          <w:sz w:val="22"/>
          <w:szCs w:val="22"/>
        </w:rPr>
      </w:pPr>
      <w:r w:rsidRPr="00290B9D">
        <w:rPr>
          <w:rFonts w:ascii="Arial" w:hAnsi="Arial" w:cs="Arial"/>
          <w:b/>
          <w:sz w:val="22"/>
          <w:szCs w:val="22"/>
        </w:rPr>
        <w:lastRenderedPageBreak/>
        <w:t>Članak 5.</w:t>
      </w:r>
    </w:p>
    <w:p w14:paraId="2B4BD63A" w14:textId="77777777" w:rsidR="009D20AF" w:rsidRPr="00290B9D" w:rsidRDefault="009D20AF" w:rsidP="009D20AF">
      <w:pPr>
        <w:spacing w:before="60"/>
        <w:jc w:val="center"/>
        <w:rPr>
          <w:rFonts w:ascii="Arial" w:hAnsi="Arial" w:cs="Arial"/>
          <w:b/>
          <w:sz w:val="16"/>
          <w:szCs w:val="16"/>
        </w:rPr>
      </w:pPr>
    </w:p>
    <w:p w14:paraId="17663F3F" w14:textId="069074BA" w:rsidR="009D20AF" w:rsidRPr="00290B9D" w:rsidRDefault="009D20AF" w:rsidP="009D20AF">
      <w:pPr>
        <w:spacing w:after="60"/>
        <w:ind w:firstLine="360"/>
        <w:jc w:val="both"/>
        <w:rPr>
          <w:rFonts w:ascii="Arial" w:hAnsi="Arial" w:cs="Arial"/>
          <w:sz w:val="22"/>
          <w:szCs w:val="22"/>
        </w:rPr>
      </w:pPr>
      <w:r w:rsidRPr="00290B9D">
        <w:rPr>
          <w:rFonts w:ascii="Arial" w:hAnsi="Arial" w:cs="Arial"/>
          <w:sz w:val="22"/>
          <w:szCs w:val="22"/>
        </w:rPr>
        <w:t>Javne potrebe u kulturi lokalnog značaja za koje se ovim Programom osiguravaju sredstva u Proračunu Općine Medulin za 202</w:t>
      </w:r>
      <w:r w:rsidR="000461EE">
        <w:rPr>
          <w:rFonts w:ascii="Arial" w:hAnsi="Arial" w:cs="Arial"/>
          <w:sz w:val="22"/>
          <w:szCs w:val="22"/>
        </w:rPr>
        <w:t>6</w:t>
      </w:r>
      <w:r w:rsidRPr="00290B9D">
        <w:rPr>
          <w:rFonts w:ascii="Arial" w:hAnsi="Arial" w:cs="Arial"/>
          <w:sz w:val="22"/>
          <w:szCs w:val="22"/>
        </w:rPr>
        <w:t xml:space="preserve">. godinu, u ukupnom iznosu od </w:t>
      </w:r>
      <w:r w:rsidR="000461EE">
        <w:rPr>
          <w:rFonts w:ascii="Arial" w:hAnsi="Arial" w:cs="Arial"/>
          <w:b/>
          <w:sz w:val="22"/>
          <w:szCs w:val="22"/>
        </w:rPr>
        <w:t>377</w:t>
      </w:r>
      <w:r w:rsidRPr="00290B9D">
        <w:rPr>
          <w:rFonts w:ascii="Arial" w:hAnsi="Arial" w:cs="Arial"/>
          <w:b/>
          <w:sz w:val="22"/>
          <w:szCs w:val="22"/>
        </w:rPr>
        <w:t>.</w:t>
      </w:r>
      <w:r w:rsidR="000461EE">
        <w:rPr>
          <w:rFonts w:ascii="Arial" w:hAnsi="Arial" w:cs="Arial"/>
          <w:b/>
          <w:sz w:val="22"/>
          <w:szCs w:val="22"/>
        </w:rPr>
        <w:t>950</w:t>
      </w:r>
      <w:r w:rsidRPr="00290B9D">
        <w:rPr>
          <w:rFonts w:ascii="Arial" w:hAnsi="Arial" w:cs="Arial"/>
          <w:b/>
          <w:sz w:val="22"/>
          <w:szCs w:val="22"/>
        </w:rPr>
        <w:t>,00</w:t>
      </w:r>
      <w:r w:rsidRPr="00290B9D">
        <w:rPr>
          <w:rFonts w:ascii="Arial" w:hAnsi="Arial" w:cs="Arial"/>
          <w:sz w:val="22"/>
          <w:szCs w:val="22"/>
        </w:rPr>
        <w:t xml:space="preserve"> </w:t>
      </w:r>
      <w:r w:rsidRPr="00290B9D">
        <w:rPr>
          <w:rFonts w:ascii="Arial" w:hAnsi="Arial" w:cs="Arial"/>
          <w:b/>
          <w:sz w:val="22"/>
          <w:szCs w:val="22"/>
        </w:rPr>
        <w:t>€,</w:t>
      </w:r>
      <w:r w:rsidRPr="00290B9D">
        <w:rPr>
          <w:rFonts w:ascii="Arial" w:hAnsi="Arial" w:cs="Arial"/>
          <w:sz w:val="22"/>
          <w:szCs w:val="22"/>
        </w:rPr>
        <w:t xml:space="preserve"> jesu:</w:t>
      </w:r>
    </w:p>
    <w:p w14:paraId="0AC66668" w14:textId="77777777" w:rsidR="009D20AF" w:rsidRDefault="009D20AF" w:rsidP="003722CE">
      <w:pPr>
        <w:pStyle w:val="BodyText2"/>
        <w:spacing w:line="240" w:lineRule="auto"/>
        <w:rPr>
          <w:rFonts w:ascii="Arial" w:hAnsi="Arial" w:cs="Arial"/>
          <w:b/>
          <w:sz w:val="22"/>
          <w:szCs w:val="22"/>
        </w:rPr>
      </w:pPr>
    </w:p>
    <w:p w14:paraId="67D94019" w14:textId="77777777" w:rsidR="009D20AF" w:rsidRPr="00290B9D" w:rsidRDefault="009D20AF" w:rsidP="009D20AF">
      <w:pPr>
        <w:jc w:val="both"/>
        <w:rPr>
          <w:rFonts w:ascii="Arial" w:hAnsi="Arial" w:cs="Arial"/>
          <w:sz w:val="22"/>
          <w:szCs w:val="22"/>
        </w:rPr>
      </w:pPr>
      <w:r w:rsidRPr="00290B9D">
        <w:rPr>
          <w:rFonts w:ascii="Arial" w:hAnsi="Arial" w:cs="Arial"/>
          <w:b/>
          <w:sz w:val="22"/>
          <w:szCs w:val="22"/>
        </w:rPr>
        <w:t>1. MANIFESTACIJE U KULTURI – KAZALIŠNE PREDSTAVE</w:t>
      </w:r>
    </w:p>
    <w:p w14:paraId="147CF685" w14:textId="77777777" w:rsidR="009D20AF" w:rsidRPr="00290B9D" w:rsidRDefault="009D20AF" w:rsidP="009D20AF">
      <w:pPr>
        <w:pStyle w:val="BodyText2"/>
        <w:shd w:val="clear" w:color="auto" w:fill="FFFFFF"/>
        <w:spacing w:after="60" w:line="24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190A1453" w14:textId="427A8FDC" w:rsidR="009D20AF" w:rsidRPr="00290B9D" w:rsidRDefault="009D20AF" w:rsidP="009D20A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 w:rsidRPr="00290B9D">
        <w:rPr>
          <w:rFonts w:ascii="Arial" w:hAnsi="Arial" w:cs="Arial"/>
          <w:sz w:val="22"/>
          <w:szCs w:val="22"/>
        </w:rPr>
        <w:t>Općina Medulin nastavlja s organizacijom kazališnih predstava, započetom u 2015. godini te uspješno nastavljenom u narednim godinama. Predstave se tijekom godine organiziraju i izvode u periodima kada manjka kulturnih manifestacija za mještane s područja općine (jesen/zima/proljeće)</w:t>
      </w:r>
      <w:r>
        <w:rPr>
          <w:rFonts w:ascii="Arial" w:hAnsi="Arial" w:cs="Arial"/>
          <w:sz w:val="22"/>
          <w:szCs w:val="22"/>
        </w:rPr>
        <w:t xml:space="preserve"> te u ljetnom periodu, kada publika uz mještane mogu biti i domaći i strani posjetitelji i gosti</w:t>
      </w:r>
      <w:r w:rsidRPr="00290B9D">
        <w:rPr>
          <w:rFonts w:ascii="Arial" w:hAnsi="Arial" w:cs="Arial"/>
          <w:sz w:val="22"/>
          <w:szCs w:val="22"/>
        </w:rPr>
        <w:t xml:space="preserve">. </w:t>
      </w:r>
    </w:p>
    <w:p w14:paraId="32BA7CFC" w14:textId="60B66792" w:rsidR="009D20AF" w:rsidRPr="00290B9D" w:rsidRDefault="009D20AF" w:rsidP="009D20AF">
      <w:pPr>
        <w:pStyle w:val="BodyText2"/>
        <w:shd w:val="clear" w:color="auto" w:fill="FFFFFF"/>
        <w:spacing w:after="60" w:line="24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290B9D">
        <w:rPr>
          <w:rFonts w:ascii="Arial" w:hAnsi="Arial" w:cs="Arial"/>
          <w:sz w:val="22"/>
          <w:szCs w:val="22"/>
        </w:rPr>
        <w:t>Općina Medulin će u svom proračunu za 202</w:t>
      </w:r>
      <w:r w:rsidR="000461EE">
        <w:rPr>
          <w:rFonts w:ascii="Arial" w:hAnsi="Arial" w:cs="Arial"/>
          <w:sz w:val="22"/>
          <w:szCs w:val="22"/>
        </w:rPr>
        <w:t>6</w:t>
      </w:r>
      <w:r w:rsidRPr="00290B9D">
        <w:rPr>
          <w:rFonts w:ascii="Arial" w:hAnsi="Arial" w:cs="Arial"/>
          <w:sz w:val="22"/>
          <w:szCs w:val="22"/>
        </w:rPr>
        <w:t xml:space="preserve">. godinu osigurati sredstva u iznosu od </w:t>
      </w:r>
      <w:r w:rsidR="000461EE">
        <w:rPr>
          <w:rFonts w:ascii="Arial" w:hAnsi="Arial" w:cs="Arial"/>
          <w:b/>
          <w:bCs/>
          <w:sz w:val="22"/>
          <w:szCs w:val="22"/>
        </w:rPr>
        <w:t>6</w:t>
      </w:r>
      <w:r w:rsidRPr="00290B9D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000</w:t>
      </w:r>
      <w:r w:rsidRPr="00290B9D">
        <w:rPr>
          <w:rFonts w:ascii="Arial" w:hAnsi="Arial" w:cs="Arial"/>
          <w:b/>
          <w:bCs/>
          <w:sz w:val="22"/>
          <w:szCs w:val="22"/>
        </w:rPr>
        <w:t xml:space="preserve">,00 </w:t>
      </w:r>
      <w:r w:rsidRPr="00290B9D">
        <w:rPr>
          <w:rFonts w:ascii="Arial" w:hAnsi="Arial" w:cs="Arial"/>
          <w:b/>
          <w:sz w:val="22"/>
          <w:szCs w:val="22"/>
        </w:rPr>
        <w:t>€</w:t>
      </w:r>
      <w:r w:rsidRPr="00290B9D">
        <w:rPr>
          <w:rFonts w:ascii="Arial" w:hAnsi="Arial" w:cs="Arial"/>
          <w:sz w:val="22"/>
          <w:szCs w:val="22"/>
        </w:rPr>
        <w:t xml:space="preserve"> za navedene manifestacije u kulturi. </w:t>
      </w:r>
    </w:p>
    <w:p w14:paraId="3759984E" w14:textId="77777777" w:rsidR="009D20AF" w:rsidRPr="00290B9D" w:rsidRDefault="009D20AF" w:rsidP="009D20A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8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4280"/>
        <w:gridCol w:w="3220"/>
      </w:tblGrid>
      <w:tr w:rsidR="009D20AF" w14:paraId="224EB465" w14:textId="77777777" w:rsidTr="00C33699">
        <w:trPr>
          <w:trHeight w:val="85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4AA21" w14:textId="77777777" w:rsidR="009D20AF" w:rsidRPr="00290B9D" w:rsidRDefault="009D20AF" w:rsidP="00C33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B9D">
              <w:rPr>
                <w:rFonts w:ascii="Arial" w:hAnsi="Arial" w:cs="Arial"/>
                <w:sz w:val="22"/>
                <w:szCs w:val="22"/>
              </w:rPr>
              <w:t>Redni broj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F5389" w14:textId="44FC20A5" w:rsidR="009D20AF" w:rsidRPr="00290B9D" w:rsidRDefault="009D20AF" w:rsidP="00C33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B9D">
              <w:rPr>
                <w:rFonts w:ascii="Arial" w:hAnsi="Arial" w:cs="Arial"/>
                <w:sz w:val="22"/>
                <w:szCs w:val="22"/>
              </w:rPr>
              <w:t>Manifestacija u kulturi</w:t>
            </w:r>
            <w:r w:rsidR="004265DF">
              <w:rPr>
                <w:rFonts w:ascii="Arial" w:hAnsi="Arial" w:cs="Arial"/>
                <w:sz w:val="22"/>
                <w:szCs w:val="22"/>
              </w:rPr>
              <w:t xml:space="preserve"> – kazališne predstave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744E" w14:textId="61B12D82" w:rsidR="009D20AF" w:rsidRPr="00290B9D" w:rsidRDefault="009D20AF" w:rsidP="00C33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B9D">
              <w:rPr>
                <w:rFonts w:ascii="Arial" w:hAnsi="Arial" w:cs="Arial"/>
                <w:sz w:val="22"/>
                <w:szCs w:val="22"/>
              </w:rPr>
              <w:t>Odobreni iznos u proračunu Općine Medulin za 202</w:t>
            </w:r>
            <w:r w:rsidR="000461EE">
              <w:rPr>
                <w:rFonts w:ascii="Arial" w:hAnsi="Arial" w:cs="Arial"/>
                <w:sz w:val="22"/>
                <w:szCs w:val="22"/>
              </w:rPr>
              <w:t>6</w:t>
            </w:r>
            <w:r w:rsidRPr="00290B9D">
              <w:rPr>
                <w:rFonts w:ascii="Arial" w:hAnsi="Arial" w:cs="Arial"/>
                <w:sz w:val="22"/>
                <w:szCs w:val="22"/>
              </w:rPr>
              <w:t>. godinu</w:t>
            </w:r>
          </w:p>
        </w:tc>
      </w:tr>
      <w:tr w:rsidR="009D20AF" w14:paraId="04EA7024" w14:textId="77777777" w:rsidTr="00C33699">
        <w:trPr>
          <w:trHeight w:val="449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B5B49" w14:textId="77777777" w:rsidR="009D20AF" w:rsidRPr="00290B9D" w:rsidRDefault="009D20AF" w:rsidP="00C3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0B9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9DC21" w14:textId="77777777" w:rsidR="009D20AF" w:rsidRPr="00290B9D" w:rsidRDefault="009D20AF" w:rsidP="00C33699">
            <w:pPr>
              <w:rPr>
                <w:rFonts w:ascii="Arial" w:hAnsi="Arial" w:cs="Arial"/>
                <w:sz w:val="22"/>
                <w:szCs w:val="22"/>
              </w:rPr>
            </w:pPr>
            <w:r w:rsidRPr="00290B9D">
              <w:rPr>
                <w:rFonts w:ascii="Arial" w:hAnsi="Arial" w:cs="Arial"/>
                <w:sz w:val="22"/>
                <w:szCs w:val="22"/>
              </w:rPr>
              <w:t xml:space="preserve">Kazališne predstave 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ECB4F" w14:textId="13281DB4" w:rsidR="009D20AF" w:rsidRPr="00290B9D" w:rsidRDefault="000461EE" w:rsidP="00C336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9D20AF">
              <w:rPr>
                <w:rFonts w:ascii="Arial" w:hAnsi="Arial" w:cs="Arial"/>
                <w:b/>
                <w:bCs/>
                <w:sz w:val="22"/>
                <w:szCs w:val="22"/>
              </w:rPr>
              <w:t>.000</w:t>
            </w:r>
            <w:r w:rsidR="009D20AF" w:rsidRPr="00290B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,00 </w:t>
            </w:r>
            <w:r w:rsidR="009D20AF" w:rsidRPr="00290B9D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  <w:tr w:rsidR="009D20AF" w14:paraId="51E09F50" w14:textId="77777777" w:rsidTr="00C33699">
        <w:trPr>
          <w:trHeight w:val="57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CD1C5" w14:textId="77777777" w:rsidR="009D20AF" w:rsidRPr="00290B9D" w:rsidRDefault="009D20AF" w:rsidP="00C3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515A" w14:textId="77777777" w:rsidR="009D20AF" w:rsidRPr="00290B9D" w:rsidRDefault="009D20AF" w:rsidP="00C336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0B9D">
              <w:rPr>
                <w:rFonts w:ascii="Arial" w:hAnsi="Arial" w:cs="Arial"/>
                <w:b/>
                <w:sz w:val="22"/>
                <w:szCs w:val="22"/>
              </w:rPr>
              <w:t>UKUPNO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5BAEC" w14:textId="637B864E" w:rsidR="009D20AF" w:rsidRPr="00290B9D" w:rsidRDefault="000461EE" w:rsidP="00C3369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  <w:r w:rsidR="009D20AF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  <w:r w:rsidR="009D20AF" w:rsidRPr="00290B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,00 </w:t>
            </w:r>
            <w:r w:rsidR="009D20AF" w:rsidRPr="00290B9D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</w:tbl>
    <w:p w14:paraId="314CA704" w14:textId="77777777" w:rsidR="009D20AF" w:rsidRPr="00290B9D" w:rsidRDefault="009D20AF" w:rsidP="009D20AF">
      <w:pPr>
        <w:rPr>
          <w:rFonts w:ascii="Arial" w:hAnsi="Arial" w:cs="Arial"/>
          <w:sz w:val="16"/>
          <w:szCs w:val="16"/>
        </w:rPr>
      </w:pPr>
    </w:p>
    <w:p w14:paraId="64B00DF5" w14:textId="77777777" w:rsidR="009D20AF" w:rsidRPr="00290B9D" w:rsidRDefault="009D20AF" w:rsidP="009D20AF">
      <w:pPr>
        <w:rPr>
          <w:rFonts w:ascii="Arial" w:hAnsi="Arial" w:cs="Arial"/>
          <w:sz w:val="16"/>
          <w:szCs w:val="16"/>
        </w:rPr>
      </w:pPr>
    </w:p>
    <w:p w14:paraId="5114511C" w14:textId="77777777" w:rsidR="009D20AF" w:rsidRPr="00290B9D" w:rsidRDefault="009D20AF" w:rsidP="009D20AF">
      <w:pPr>
        <w:jc w:val="both"/>
        <w:rPr>
          <w:rFonts w:ascii="Arial" w:hAnsi="Arial" w:cs="Arial"/>
          <w:sz w:val="22"/>
          <w:szCs w:val="22"/>
        </w:rPr>
      </w:pPr>
      <w:r w:rsidRPr="00290B9D">
        <w:rPr>
          <w:rFonts w:ascii="Arial" w:hAnsi="Arial" w:cs="Arial"/>
          <w:b/>
          <w:sz w:val="22"/>
          <w:szCs w:val="22"/>
        </w:rPr>
        <w:t>2. IZLOŽBE</w:t>
      </w:r>
    </w:p>
    <w:p w14:paraId="13788899" w14:textId="77777777" w:rsidR="009D20AF" w:rsidRPr="00290B9D" w:rsidRDefault="009D20AF" w:rsidP="009D20AF">
      <w:pPr>
        <w:rPr>
          <w:rFonts w:ascii="Arial" w:hAnsi="Arial" w:cs="Arial"/>
          <w:sz w:val="22"/>
          <w:szCs w:val="22"/>
        </w:rPr>
      </w:pPr>
    </w:p>
    <w:p w14:paraId="121D1EDD" w14:textId="5A8594CE" w:rsidR="009D20AF" w:rsidRPr="00290B9D" w:rsidRDefault="009D20AF" w:rsidP="009D20A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290B9D">
        <w:rPr>
          <w:rFonts w:ascii="Arial" w:hAnsi="Arial" w:cs="Arial"/>
          <w:sz w:val="22"/>
          <w:szCs w:val="22"/>
        </w:rPr>
        <w:t xml:space="preserve">Iznosom od </w:t>
      </w:r>
      <w:r w:rsidR="004265DF" w:rsidRPr="000461EE">
        <w:rPr>
          <w:rFonts w:ascii="Arial" w:hAnsi="Arial" w:cs="Arial"/>
          <w:b/>
          <w:bCs/>
          <w:sz w:val="22"/>
          <w:szCs w:val="22"/>
        </w:rPr>
        <w:t>6</w:t>
      </w:r>
      <w:r w:rsidRPr="000461EE">
        <w:rPr>
          <w:rFonts w:ascii="Arial" w:hAnsi="Arial" w:cs="Arial"/>
          <w:b/>
          <w:bCs/>
          <w:sz w:val="22"/>
          <w:szCs w:val="22"/>
        </w:rPr>
        <w:t>.000,00 €</w:t>
      </w:r>
      <w:r w:rsidRPr="00290B9D">
        <w:rPr>
          <w:rFonts w:ascii="Arial" w:hAnsi="Arial" w:cs="Arial"/>
          <w:sz w:val="22"/>
          <w:szCs w:val="22"/>
        </w:rPr>
        <w:t xml:space="preserve"> planira se financirati izložbena djelatnost, samostalno ili pak u suradnji s muzejskim i drugim kulturnim ustanovama te organizacijama u prostorima Općine Medulin i na otvorenom, a u cilju pružanja dodatnog sadržaja mještanima i gostima Općine Medulin tijekom godine.</w:t>
      </w:r>
    </w:p>
    <w:p w14:paraId="0235D07E" w14:textId="77777777" w:rsidR="009D20AF" w:rsidRPr="00290B9D" w:rsidRDefault="009D20AF" w:rsidP="009D20AF">
      <w:pPr>
        <w:rPr>
          <w:rFonts w:ascii="Arial" w:hAnsi="Arial" w:cs="Arial"/>
          <w:sz w:val="22"/>
          <w:szCs w:val="22"/>
        </w:rPr>
      </w:pPr>
    </w:p>
    <w:tbl>
      <w:tblPr>
        <w:tblW w:w="8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4280"/>
        <w:gridCol w:w="3220"/>
      </w:tblGrid>
      <w:tr w:rsidR="009D20AF" w14:paraId="3BC6E1F7" w14:textId="77777777" w:rsidTr="00C33699">
        <w:trPr>
          <w:trHeight w:val="85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C1AD5" w14:textId="77777777" w:rsidR="009D20AF" w:rsidRPr="00290B9D" w:rsidRDefault="009D20AF" w:rsidP="00C33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B9D">
              <w:rPr>
                <w:rFonts w:ascii="Arial" w:hAnsi="Arial" w:cs="Arial"/>
                <w:sz w:val="22"/>
                <w:szCs w:val="22"/>
              </w:rPr>
              <w:t>Redni broj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4BE6" w14:textId="77777777" w:rsidR="009D20AF" w:rsidRPr="00290B9D" w:rsidRDefault="009D20AF" w:rsidP="00C33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B9D">
              <w:rPr>
                <w:rFonts w:ascii="Arial" w:hAnsi="Arial" w:cs="Arial"/>
                <w:sz w:val="22"/>
                <w:szCs w:val="22"/>
              </w:rPr>
              <w:t>Izložbe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A453" w14:textId="5790B60C" w:rsidR="009D20AF" w:rsidRPr="00290B9D" w:rsidRDefault="009D20AF" w:rsidP="00C33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B9D">
              <w:rPr>
                <w:rFonts w:ascii="Arial" w:hAnsi="Arial" w:cs="Arial"/>
                <w:sz w:val="22"/>
                <w:szCs w:val="22"/>
              </w:rPr>
              <w:t>Odobreni iznos u proračunu Općine Medulin za 202</w:t>
            </w:r>
            <w:r w:rsidR="000461EE">
              <w:rPr>
                <w:rFonts w:ascii="Arial" w:hAnsi="Arial" w:cs="Arial"/>
                <w:sz w:val="22"/>
                <w:szCs w:val="22"/>
              </w:rPr>
              <w:t>6</w:t>
            </w:r>
            <w:r w:rsidRPr="00290B9D">
              <w:rPr>
                <w:rFonts w:ascii="Arial" w:hAnsi="Arial" w:cs="Arial"/>
                <w:sz w:val="22"/>
                <w:szCs w:val="22"/>
              </w:rPr>
              <w:t>. godinu</w:t>
            </w:r>
          </w:p>
        </w:tc>
      </w:tr>
      <w:tr w:rsidR="009D20AF" w14:paraId="5F0D539F" w14:textId="77777777" w:rsidTr="00C33699">
        <w:trPr>
          <w:trHeight w:val="539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78417" w14:textId="77777777" w:rsidR="009D20AF" w:rsidRPr="00290B9D" w:rsidRDefault="009D20AF" w:rsidP="00C33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B9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34B83" w14:textId="77777777" w:rsidR="009D20AF" w:rsidRPr="00290B9D" w:rsidRDefault="009D20AF" w:rsidP="00C33699">
            <w:pPr>
              <w:rPr>
                <w:rFonts w:ascii="Arial" w:hAnsi="Arial" w:cs="Arial"/>
                <w:sz w:val="22"/>
                <w:szCs w:val="22"/>
              </w:rPr>
            </w:pPr>
            <w:r w:rsidRPr="00290B9D">
              <w:rPr>
                <w:rFonts w:ascii="Arial" w:hAnsi="Arial" w:cs="Arial"/>
                <w:sz w:val="22"/>
                <w:szCs w:val="22"/>
              </w:rPr>
              <w:t>Izložbe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49C4E" w14:textId="790B34CE" w:rsidR="009D20AF" w:rsidRPr="00290B9D" w:rsidRDefault="004265DF" w:rsidP="00C336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9D20AF" w:rsidRPr="00290B9D">
              <w:rPr>
                <w:rFonts w:ascii="Arial" w:hAnsi="Arial" w:cs="Arial"/>
                <w:sz w:val="22"/>
                <w:szCs w:val="22"/>
              </w:rPr>
              <w:t>.</w:t>
            </w:r>
            <w:r w:rsidR="00CD0D95">
              <w:rPr>
                <w:rFonts w:ascii="Arial" w:hAnsi="Arial" w:cs="Arial"/>
                <w:sz w:val="22"/>
                <w:szCs w:val="22"/>
              </w:rPr>
              <w:t>000</w:t>
            </w:r>
            <w:r w:rsidR="009D20AF" w:rsidRPr="00290B9D">
              <w:rPr>
                <w:rFonts w:ascii="Arial" w:hAnsi="Arial" w:cs="Arial"/>
                <w:sz w:val="22"/>
                <w:szCs w:val="22"/>
              </w:rPr>
              <w:t xml:space="preserve">,00 </w:t>
            </w:r>
            <w:r w:rsidR="009D20AF" w:rsidRPr="00290B9D">
              <w:rPr>
                <w:rFonts w:ascii="Arial" w:hAnsi="Arial" w:cs="Arial"/>
                <w:bCs/>
                <w:sz w:val="22"/>
                <w:szCs w:val="22"/>
              </w:rPr>
              <w:t>€</w:t>
            </w:r>
            <w:r w:rsidR="009D20AF" w:rsidRPr="00290B9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D20AF" w14:paraId="43C4C2E7" w14:textId="77777777" w:rsidTr="00C33699">
        <w:trPr>
          <w:trHeight w:val="57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DF246" w14:textId="77777777" w:rsidR="009D20AF" w:rsidRPr="00290B9D" w:rsidRDefault="009D20AF" w:rsidP="00C336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43667" w14:textId="77777777" w:rsidR="009D20AF" w:rsidRPr="00290B9D" w:rsidRDefault="009D20AF" w:rsidP="00C336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0B9D">
              <w:rPr>
                <w:rFonts w:ascii="Arial" w:hAnsi="Arial" w:cs="Arial"/>
                <w:b/>
                <w:sz w:val="22"/>
                <w:szCs w:val="22"/>
              </w:rPr>
              <w:t>UKUPNO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7F87F" w14:textId="0BF2CC68" w:rsidR="009D20AF" w:rsidRPr="00290B9D" w:rsidRDefault="004265DF" w:rsidP="00C3369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9D20AF" w:rsidRPr="00290B9D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CD0D95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  <w:r w:rsidR="009D20AF" w:rsidRPr="00290B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,00 € </w:t>
            </w:r>
          </w:p>
        </w:tc>
      </w:tr>
    </w:tbl>
    <w:p w14:paraId="6E75FC8B" w14:textId="77777777" w:rsidR="009D20AF" w:rsidRPr="00290B9D" w:rsidRDefault="009D20AF" w:rsidP="009D20AF">
      <w:pPr>
        <w:rPr>
          <w:rFonts w:ascii="Arial" w:hAnsi="Arial" w:cs="Arial"/>
          <w:b/>
          <w:sz w:val="16"/>
          <w:szCs w:val="16"/>
        </w:rPr>
      </w:pPr>
    </w:p>
    <w:p w14:paraId="3F665E87" w14:textId="77777777" w:rsidR="009D20AF" w:rsidRPr="00290B9D" w:rsidRDefault="009D20AF" w:rsidP="009D20AF">
      <w:pPr>
        <w:rPr>
          <w:rFonts w:ascii="Arial" w:hAnsi="Arial" w:cs="Arial"/>
          <w:b/>
          <w:sz w:val="16"/>
          <w:szCs w:val="16"/>
        </w:rPr>
      </w:pPr>
    </w:p>
    <w:p w14:paraId="55452899" w14:textId="77777777" w:rsidR="009D20AF" w:rsidRPr="00290B9D" w:rsidRDefault="009D20AF" w:rsidP="009D20AF">
      <w:pPr>
        <w:rPr>
          <w:rFonts w:ascii="Arial" w:hAnsi="Arial" w:cs="Arial"/>
          <w:sz w:val="22"/>
          <w:szCs w:val="22"/>
        </w:rPr>
      </w:pPr>
      <w:r w:rsidRPr="00290B9D">
        <w:rPr>
          <w:rFonts w:ascii="Arial" w:hAnsi="Arial" w:cs="Arial"/>
          <w:b/>
          <w:sz w:val="22"/>
          <w:szCs w:val="22"/>
        </w:rPr>
        <w:t>3. IZDAVAČKA DJELATNOST</w:t>
      </w:r>
    </w:p>
    <w:p w14:paraId="59336154" w14:textId="77777777" w:rsidR="009D20AF" w:rsidRPr="00290B9D" w:rsidRDefault="009D20AF" w:rsidP="009D20A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211808B" w14:textId="1A41B549" w:rsidR="009D20AF" w:rsidRDefault="009D20AF" w:rsidP="004265D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  <w:r w:rsidRPr="00290B9D">
        <w:rPr>
          <w:rFonts w:ascii="Arial" w:hAnsi="Arial" w:cs="Arial"/>
          <w:sz w:val="22"/>
          <w:szCs w:val="22"/>
        </w:rPr>
        <w:t>Općina Medulin planira tijekom 202</w:t>
      </w:r>
      <w:r w:rsidR="000461EE">
        <w:rPr>
          <w:rFonts w:ascii="Arial" w:hAnsi="Arial" w:cs="Arial"/>
          <w:sz w:val="22"/>
          <w:szCs w:val="22"/>
        </w:rPr>
        <w:t>6</w:t>
      </w:r>
      <w:r w:rsidRPr="00290B9D">
        <w:rPr>
          <w:rFonts w:ascii="Arial" w:hAnsi="Arial" w:cs="Arial"/>
          <w:sz w:val="22"/>
          <w:szCs w:val="22"/>
        </w:rPr>
        <w:t xml:space="preserve">. godine osigurati sredstva u iznosu od </w:t>
      </w:r>
      <w:r w:rsidRPr="00290B9D">
        <w:rPr>
          <w:rFonts w:ascii="Arial" w:hAnsi="Arial" w:cs="Arial"/>
          <w:b/>
          <w:sz w:val="22"/>
          <w:szCs w:val="22"/>
        </w:rPr>
        <w:t>3</w:t>
      </w:r>
      <w:r w:rsidR="000461EE">
        <w:rPr>
          <w:rFonts w:ascii="Arial" w:hAnsi="Arial" w:cs="Arial"/>
          <w:b/>
          <w:sz w:val="22"/>
          <w:szCs w:val="22"/>
        </w:rPr>
        <w:t>3</w:t>
      </w:r>
      <w:r w:rsidRPr="00290B9D">
        <w:rPr>
          <w:rFonts w:ascii="Arial" w:hAnsi="Arial" w:cs="Arial"/>
          <w:b/>
          <w:sz w:val="22"/>
          <w:szCs w:val="22"/>
        </w:rPr>
        <w:t>.</w:t>
      </w:r>
      <w:r w:rsidR="000461EE">
        <w:rPr>
          <w:rFonts w:ascii="Arial" w:hAnsi="Arial" w:cs="Arial"/>
          <w:b/>
          <w:sz w:val="22"/>
          <w:szCs w:val="22"/>
        </w:rPr>
        <w:t>250</w:t>
      </w:r>
      <w:r w:rsidRPr="00290B9D">
        <w:rPr>
          <w:rFonts w:ascii="Arial" w:hAnsi="Arial" w:cs="Arial"/>
          <w:b/>
          <w:sz w:val="22"/>
          <w:szCs w:val="22"/>
        </w:rPr>
        <w:t xml:space="preserve">,00 € </w:t>
      </w:r>
      <w:r w:rsidRPr="00290B9D">
        <w:rPr>
          <w:rFonts w:ascii="Arial" w:hAnsi="Arial" w:cs="Arial"/>
          <w:sz w:val="22"/>
          <w:szCs w:val="22"/>
        </w:rPr>
        <w:t xml:space="preserve">za nastavak svoje izdavačke djelatnosti te financiranje realizacije knjiga i publikacija od značaja za Općinu Medulin, </w:t>
      </w:r>
      <w:r w:rsidR="004265DF" w:rsidRPr="004265DF">
        <w:rPr>
          <w:rFonts w:ascii="Arial" w:hAnsi="Arial" w:cs="Arial"/>
          <w:sz w:val="22"/>
          <w:szCs w:val="22"/>
        </w:rPr>
        <w:t>a kojima se bilježe i valoriziraju povijest, tradicija, jezik i baština područja općine kao i aktivnosti odnosno doprinosi od značaja za šire područje ljudskog djelovanja (sportsko-obrazovne-društvene i sl. aktivnosti).</w:t>
      </w:r>
    </w:p>
    <w:p w14:paraId="3D5104E4" w14:textId="77777777" w:rsidR="004265DF" w:rsidRPr="00290B9D" w:rsidRDefault="004265DF" w:rsidP="004265DF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tbl>
      <w:tblPr>
        <w:tblW w:w="8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4280"/>
        <w:gridCol w:w="3220"/>
      </w:tblGrid>
      <w:tr w:rsidR="009D20AF" w14:paraId="4DD8EEB5" w14:textId="77777777" w:rsidTr="00C33699">
        <w:trPr>
          <w:trHeight w:val="851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D092C" w14:textId="77777777" w:rsidR="009D20AF" w:rsidRPr="00290B9D" w:rsidRDefault="009D20AF" w:rsidP="00C33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B9D">
              <w:rPr>
                <w:rFonts w:ascii="Arial" w:hAnsi="Arial" w:cs="Arial"/>
                <w:sz w:val="22"/>
                <w:szCs w:val="22"/>
              </w:rPr>
              <w:t>Redni broj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AB10" w14:textId="77777777" w:rsidR="009D20AF" w:rsidRPr="00290B9D" w:rsidRDefault="009D20AF" w:rsidP="00C33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B9D">
              <w:rPr>
                <w:rFonts w:ascii="Arial" w:hAnsi="Arial" w:cs="Arial"/>
                <w:sz w:val="22"/>
                <w:szCs w:val="22"/>
              </w:rPr>
              <w:t>Izdavačka djelatnost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42A1" w14:textId="6C64257B" w:rsidR="009D20AF" w:rsidRPr="00290B9D" w:rsidRDefault="009D20AF" w:rsidP="00C33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B9D">
              <w:rPr>
                <w:rFonts w:ascii="Arial" w:hAnsi="Arial" w:cs="Arial"/>
                <w:sz w:val="22"/>
                <w:szCs w:val="22"/>
              </w:rPr>
              <w:t>Odobreni iznos u proračunu Općine Medulin za 202</w:t>
            </w:r>
            <w:r w:rsidR="000461EE">
              <w:rPr>
                <w:rFonts w:ascii="Arial" w:hAnsi="Arial" w:cs="Arial"/>
                <w:sz w:val="22"/>
                <w:szCs w:val="22"/>
              </w:rPr>
              <w:t>6</w:t>
            </w:r>
            <w:r w:rsidRPr="00290B9D">
              <w:rPr>
                <w:rFonts w:ascii="Arial" w:hAnsi="Arial" w:cs="Arial"/>
                <w:sz w:val="22"/>
                <w:szCs w:val="22"/>
              </w:rPr>
              <w:t>. godinu</w:t>
            </w:r>
          </w:p>
        </w:tc>
      </w:tr>
      <w:tr w:rsidR="009D20AF" w14:paraId="1C227A9B" w14:textId="77777777" w:rsidTr="00C33699">
        <w:trPr>
          <w:trHeight w:val="507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A75E4" w14:textId="77777777" w:rsidR="009D20AF" w:rsidRPr="00290B9D" w:rsidRDefault="009D20AF" w:rsidP="00C33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B9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6107" w14:textId="77777777" w:rsidR="009D20AF" w:rsidRPr="00290B9D" w:rsidRDefault="009D20AF" w:rsidP="00C33699">
            <w:pPr>
              <w:rPr>
                <w:rFonts w:ascii="Arial" w:hAnsi="Arial" w:cs="Arial"/>
                <w:sz w:val="22"/>
                <w:szCs w:val="22"/>
              </w:rPr>
            </w:pPr>
            <w:r w:rsidRPr="00290B9D">
              <w:rPr>
                <w:rFonts w:ascii="Arial" w:hAnsi="Arial" w:cs="Arial"/>
                <w:sz w:val="22"/>
                <w:szCs w:val="22"/>
              </w:rPr>
              <w:t>Financiranje izdavačke djelatnosti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C2209" w14:textId="6CBC74AD" w:rsidR="009D20AF" w:rsidRPr="00290B9D" w:rsidRDefault="009D20AF" w:rsidP="00C33699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290B9D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0461EE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Pr="00290B9D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0461EE">
              <w:rPr>
                <w:rFonts w:ascii="Arial" w:hAnsi="Arial" w:cs="Arial"/>
                <w:bCs/>
                <w:sz w:val="22"/>
                <w:szCs w:val="22"/>
              </w:rPr>
              <w:t>250</w:t>
            </w:r>
            <w:r w:rsidRPr="00290B9D">
              <w:rPr>
                <w:rFonts w:ascii="Arial" w:hAnsi="Arial" w:cs="Arial"/>
                <w:bCs/>
                <w:sz w:val="22"/>
                <w:szCs w:val="22"/>
              </w:rPr>
              <w:t>,00 €</w:t>
            </w:r>
          </w:p>
        </w:tc>
      </w:tr>
      <w:tr w:rsidR="009D20AF" w14:paraId="6BA5BA27" w14:textId="77777777" w:rsidTr="00C33699">
        <w:trPr>
          <w:trHeight w:val="557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63CC9" w14:textId="77777777" w:rsidR="009D20AF" w:rsidRPr="00290B9D" w:rsidRDefault="009D20AF" w:rsidP="00C336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6D8DD" w14:textId="77777777" w:rsidR="009D20AF" w:rsidRPr="00290B9D" w:rsidRDefault="009D20AF" w:rsidP="00C336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0B9D">
              <w:rPr>
                <w:rFonts w:ascii="Arial" w:hAnsi="Arial" w:cs="Arial"/>
                <w:b/>
                <w:sz w:val="22"/>
                <w:szCs w:val="22"/>
              </w:rPr>
              <w:t>UKUPNO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A7B36" w14:textId="04DC2951" w:rsidR="009D20AF" w:rsidRPr="00290B9D" w:rsidRDefault="009D20AF" w:rsidP="00C3369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290B9D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0461EE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290B9D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0461EE">
              <w:rPr>
                <w:rFonts w:ascii="Arial" w:hAnsi="Arial" w:cs="Arial"/>
                <w:b/>
                <w:sz w:val="22"/>
                <w:szCs w:val="22"/>
              </w:rPr>
              <w:t>250</w:t>
            </w:r>
            <w:r w:rsidRPr="00290B9D">
              <w:rPr>
                <w:rFonts w:ascii="Arial" w:hAnsi="Arial" w:cs="Arial"/>
                <w:b/>
                <w:sz w:val="22"/>
                <w:szCs w:val="22"/>
              </w:rPr>
              <w:t>,00 €</w:t>
            </w:r>
          </w:p>
        </w:tc>
      </w:tr>
    </w:tbl>
    <w:p w14:paraId="1F4F743B" w14:textId="77777777" w:rsidR="00CD0D95" w:rsidRDefault="00CD0D95" w:rsidP="009D20A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4FE36DD1" w14:textId="07D9650A" w:rsidR="009D20AF" w:rsidRPr="00290B9D" w:rsidRDefault="009D20AF" w:rsidP="009D20A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90B9D">
        <w:rPr>
          <w:rFonts w:ascii="Arial" w:hAnsi="Arial" w:cs="Arial"/>
          <w:b/>
          <w:sz w:val="22"/>
          <w:szCs w:val="22"/>
        </w:rPr>
        <w:lastRenderedPageBreak/>
        <w:t xml:space="preserve">4. FINANCIRANJE RADA OPĆINSKE ČITAONICE </w:t>
      </w:r>
      <w:r w:rsidR="000461EE">
        <w:rPr>
          <w:rFonts w:ascii="Arial" w:hAnsi="Arial" w:cs="Arial"/>
          <w:b/>
          <w:sz w:val="22"/>
          <w:szCs w:val="22"/>
        </w:rPr>
        <w:t>U VINKURANU</w:t>
      </w:r>
    </w:p>
    <w:p w14:paraId="62F8CA4F" w14:textId="77777777" w:rsidR="009D20AF" w:rsidRPr="00290B9D" w:rsidRDefault="009D20AF" w:rsidP="009D20A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761B4D" w14:textId="08846451" w:rsidR="009D20AF" w:rsidRPr="00290B9D" w:rsidRDefault="009D20AF" w:rsidP="009D20A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290B9D">
        <w:rPr>
          <w:rFonts w:ascii="Arial" w:hAnsi="Arial" w:cs="Arial"/>
          <w:sz w:val="22"/>
          <w:szCs w:val="22"/>
        </w:rPr>
        <w:t xml:space="preserve">Iznos od </w:t>
      </w:r>
      <w:r w:rsidR="004265DF">
        <w:rPr>
          <w:rFonts w:ascii="Arial" w:hAnsi="Arial" w:cs="Arial"/>
          <w:b/>
          <w:bCs/>
          <w:sz w:val="22"/>
          <w:szCs w:val="22"/>
        </w:rPr>
        <w:t>1</w:t>
      </w:r>
      <w:r w:rsidR="000461EE">
        <w:rPr>
          <w:rFonts w:ascii="Arial" w:hAnsi="Arial" w:cs="Arial"/>
          <w:b/>
          <w:bCs/>
          <w:sz w:val="22"/>
          <w:szCs w:val="22"/>
        </w:rPr>
        <w:t>2</w:t>
      </w:r>
      <w:r w:rsidRPr="00290B9D">
        <w:rPr>
          <w:rFonts w:ascii="Arial" w:hAnsi="Arial" w:cs="Arial"/>
          <w:b/>
          <w:bCs/>
          <w:sz w:val="22"/>
          <w:szCs w:val="22"/>
        </w:rPr>
        <w:t>.</w:t>
      </w:r>
      <w:r w:rsidR="000461EE">
        <w:rPr>
          <w:rFonts w:ascii="Arial" w:hAnsi="Arial" w:cs="Arial"/>
          <w:b/>
          <w:bCs/>
          <w:sz w:val="22"/>
          <w:szCs w:val="22"/>
        </w:rPr>
        <w:t>2</w:t>
      </w:r>
      <w:r w:rsidR="00CD0D95">
        <w:rPr>
          <w:rFonts w:ascii="Arial" w:hAnsi="Arial" w:cs="Arial"/>
          <w:b/>
          <w:bCs/>
          <w:sz w:val="22"/>
          <w:szCs w:val="22"/>
        </w:rPr>
        <w:t>00</w:t>
      </w:r>
      <w:r w:rsidRPr="00290B9D">
        <w:rPr>
          <w:rFonts w:ascii="Arial" w:hAnsi="Arial" w:cs="Arial"/>
          <w:b/>
          <w:sz w:val="22"/>
          <w:szCs w:val="22"/>
        </w:rPr>
        <w:t>,00 €</w:t>
      </w:r>
      <w:r w:rsidRPr="00290B9D">
        <w:rPr>
          <w:rFonts w:ascii="Arial" w:hAnsi="Arial" w:cs="Arial"/>
          <w:sz w:val="22"/>
          <w:szCs w:val="22"/>
        </w:rPr>
        <w:t xml:space="preserve"> namijenjen je za troškove redovnog rada čitaonice, evidetniranja i nabave novih knjiga, časopisa, novina, opremanje te za održavanje manifestacija</w:t>
      </w:r>
      <w:r w:rsidR="004265DF">
        <w:rPr>
          <w:rFonts w:ascii="Arial" w:hAnsi="Arial" w:cs="Arial"/>
          <w:sz w:val="22"/>
          <w:szCs w:val="22"/>
        </w:rPr>
        <w:t xml:space="preserve"> i prigodnih programa</w:t>
      </w:r>
      <w:r w:rsidRPr="00290B9D">
        <w:rPr>
          <w:rFonts w:ascii="Arial" w:hAnsi="Arial" w:cs="Arial"/>
          <w:sz w:val="22"/>
          <w:szCs w:val="22"/>
        </w:rPr>
        <w:t xml:space="preserve"> u Općinskoj čitaonici u Vinkuranu. Djelovanje Općinske čitaonice u Vinkuranu Općina Medulin nastavlja podržavati i financirati u cilju omogućavanja dodatnih sadržaja u kulturi</w:t>
      </w:r>
      <w:r w:rsidR="00CD0D95">
        <w:rPr>
          <w:rFonts w:ascii="Arial" w:hAnsi="Arial" w:cs="Arial"/>
          <w:sz w:val="22"/>
          <w:szCs w:val="22"/>
        </w:rPr>
        <w:t xml:space="preserve"> te poboljšanja kvalitete života</w:t>
      </w:r>
      <w:r w:rsidRPr="00290B9D">
        <w:rPr>
          <w:rFonts w:ascii="Arial" w:hAnsi="Arial" w:cs="Arial"/>
          <w:sz w:val="22"/>
          <w:szCs w:val="22"/>
        </w:rPr>
        <w:t xml:space="preserve"> svojim mještanima tijekom čitave godine.</w:t>
      </w:r>
    </w:p>
    <w:p w14:paraId="37025AAD" w14:textId="77777777" w:rsidR="009D20AF" w:rsidRPr="00290B9D" w:rsidRDefault="009D20AF" w:rsidP="009D20A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8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4280"/>
        <w:gridCol w:w="3220"/>
      </w:tblGrid>
      <w:tr w:rsidR="009D20AF" w14:paraId="18C674F2" w14:textId="77777777" w:rsidTr="00C33699">
        <w:trPr>
          <w:trHeight w:val="85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D6281" w14:textId="77777777" w:rsidR="009D20AF" w:rsidRPr="00290B9D" w:rsidRDefault="009D20AF" w:rsidP="00C33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B9D">
              <w:rPr>
                <w:rFonts w:ascii="Arial" w:hAnsi="Arial" w:cs="Arial"/>
                <w:sz w:val="22"/>
                <w:szCs w:val="22"/>
              </w:rPr>
              <w:t>Redni broj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EFE4" w14:textId="77777777" w:rsidR="009D20AF" w:rsidRPr="00290B9D" w:rsidRDefault="009D20AF" w:rsidP="00C33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B9D">
              <w:rPr>
                <w:rFonts w:ascii="Arial" w:hAnsi="Arial" w:cs="Arial"/>
                <w:sz w:val="22"/>
                <w:szCs w:val="22"/>
              </w:rPr>
              <w:t xml:space="preserve">Financiranje rada Općinske čitaonice </w:t>
            </w:r>
          </w:p>
          <w:p w14:paraId="0B37CF94" w14:textId="77777777" w:rsidR="009D20AF" w:rsidRPr="00290B9D" w:rsidRDefault="009D20AF" w:rsidP="00C33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B9D">
              <w:rPr>
                <w:rFonts w:ascii="Arial" w:hAnsi="Arial" w:cs="Arial"/>
                <w:sz w:val="22"/>
                <w:szCs w:val="22"/>
              </w:rPr>
              <w:t>u Vinkuranu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1AC2" w14:textId="0FFB6D1D" w:rsidR="009D20AF" w:rsidRPr="00290B9D" w:rsidRDefault="009D20AF" w:rsidP="00C33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B9D">
              <w:rPr>
                <w:rFonts w:ascii="Arial" w:hAnsi="Arial" w:cs="Arial"/>
                <w:sz w:val="22"/>
                <w:szCs w:val="22"/>
              </w:rPr>
              <w:t>Odobreni iznos u proračunu Općine Medulin za 202</w:t>
            </w:r>
            <w:r w:rsidR="000461EE">
              <w:rPr>
                <w:rFonts w:ascii="Arial" w:hAnsi="Arial" w:cs="Arial"/>
                <w:sz w:val="22"/>
                <w:szCs w:val="22"/>
              </w:rPr>
              <w:t>6</w:t>
            </w:r>
            <w:r w:rsidRPr="00290B9D">
              <w:rPr>
                <w:rFonts w:ascii="Arial" w:hAnsi="Arial" w:cs="Arial"/>
                <w:sz w:val="22"/>
                <w:szCs w:val="22"/>
              </w:rPr>
              <w:t>. godinu</w:t>
            </w:r>
          </w:p>
        </w:tc>
      </w:tr>
      <w:tr w:rsidR="009D20AF" w14:paraId="09E44778" w14:textId="77777777" w:rsidTr="00C33699">
        <w:trPr>
          <w:trHeight w:val="57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1341F" w14:textId="77777777" w:rsidR="009D20AF" w:rsidRPr="00290B9D" w:rsidRDefault="009D20AF" w:rsidP="00C33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B9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93253" w14:textId="77777777" w:rsidR="009D20AF" w:rsidRPr="00290B9D" w:rsidRDefault="009D20AF" w:rsidP="00C33699">
            <w:pPr>
              <w:rPr>
                <w:rFonts w:ascii="Arial" w:hAnsi="Arial" w:cs="Arial"/>
                <w:sz w:val="22"/>
                <w:szCs w:val="22"/>
              </w:rPr>
            </w:pPr>
            <w:r w:rsidRPr="00290B9D">
              <w:rPr>
                <w:rFonts w:ascii="Arial" w:hAnsi="Arial" w:cs="Arial"/>
                <w:sz w:val="22"/>
                <w:szCs w:val="22"/>
              </w:rPr>
              <w:t>Financiranje redovnog rada čitaonice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C624F" w14:textId="4E28508B" w:rsidR="009D20AF" w:rsidRPr="00290B9D" w:rsidRDefault="004265DF" w:rsidP="00C336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0461EE">
              <w:rPr>
                <w:rFonts w:ascii="Arial" w:hAnsi="Arial" w:cs="Arial"/>
                <w:sz w:val="22"/>
                <w:szCs w:val="22"/>
              </w:rPr>
              <w:t>2</w:t>
            </w:r>
            <w:r w:rsidR="009D20AF" w:rsidRPr="00290B9D">
              <w:rPr>
                <w:rFonts w:ascii="Arial" w:hAnsi="Arial" w:cs="Arial"/>
                <w:sz w:val="22"/>
                <w:szCs w:val="22"/>
              </w:rPr>
              <w:t>.</w:t>
            </w:r>
            <w:r w:rsidR="000461EE">
              <w:rPr>
                <w:rFonts w:ascii="Arial" w:hAnsi="Arial" w:cs="Arial"/>
                <w:sz w:val="22"/>
                <w:szCs w:val="22"/>
              </w:rPr>
              <w:t>2</w:t>
            </w:r>
            <w:r w:rsidR="00CD0D95">
              <w:rPr>
                <w:rFonts w:ascii="Arial" w:hAnsi="Arial" w:cs="Arial"/>
                <w:sz w:val="22"/>
                <w:szCs w:val="22"/>
              </w:rPr>
              <w:t>0</w:t>
            </w:r>
            <w:r w:rsidR="009D20AF" w:rsidRPr="00290B9D">
              <w:rPr>
                <w:rFonts w:ascii="Arial" w:hAnsi="Arial" w:cs="Arial"/>
                <w:sz w:val="22"/>
                <w:szCs w:val="22"/>
              </w:rPr>
              <w:t>0,00 €</w:t>
            </w:r>
          </w:p>
        </w:tc>
      </w:tr>
      <w:tr w:rsidR="009D20AF" w14:paraId="0430313D" w14:textId="77777777" w:rsidTr="00C33699">
        <w:trPr>
          <w:trHeight w:val="57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6871C" w14:textId="77777777" w:rsidR="009D20AF" w:rsidRPr="00290B9D" w:rsidRDefault="009D20AF" w:rsidP="00C336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9FFB5" w14:textId="77777777" w:rsidR="009D20AF" w:rsidRPr="00290B9D" w:rsidRDefault="009D20AF" w:rsidP="00C336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0B9D">
              <w:rPr>
                <w:rFonts w:ascii="Arial" w:hAnsi="Arial" w:cs="Arial"/>
                <w:b/>
                <w:sz w:val="22"/>
                <w:szCs w:val="22"/>
              </w:rPr>
              <w:t>UKUPNO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3A7FB" w14:textId="26517E8E" w:rsidR="009D20AF" w:rsidRPr="00290B9D" w:rsidRDefault="004265DF" w:rsidP="00C3369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0461EE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9D20AF" w:rsidRPr="00290B9D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0461EE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CD0D95"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  <w:r w:rsidR="009D20AF" w:rsidRPr="00290B9D">
              <w:rPr>
                <w:rFonts w:ascii="Arial" w:hAnsi="Arial" w:cs="Arial"/>
                <w:b/>
                <w:sz w:val="22"/>
                <w:szCs w:val="22"/>
              </w:rPr>
              <w:t>,00 €</w:t>
            </w:r>
          </w:p>
        </w:tc>
      </w:tr>
    </w:tbl>
    <w:p w14:paraId="47DD9799" w14:textId="77777777" w:rsidR="009D20AF" w:rsidRPr="00290B9D" w:rsidRDefault="009D20AF" w:rsidP="009D20AF">
      <w:pPr>
        <w:rPr>
          <w:rFonts w:ascii="Arial" w:hAnsi="Arial" w:cs="Arial"/>
          <w:b/>
          <w:sz w:val="22"/>
          <w:szCs w:val="22"/>
        </w:rPr>
      </w:pPr>
    </w:p>
    <w:p w14:paraId="1B0DA964" w14:textId="77777777" w:rsidR="009D20AF" w:rsidRPr="00290B9D" w:rsidRDefault="009D20AF" w:rsidP="009D20AF">
      <w:pPr>
        <w:rPr>
          <w:rFonts w:ascii="Arial" w:hAnsi="Arial" w:cs="Arial"/>
          <w:b/>
          <w:sz w:val="22"/>
          <w:szCs w:val="22"/>
        </w:rPr>
      </w:pPr>
    </w:p>
    <w:p w14:paraId="76282EE0" w14:textId="77777777" w:rsidR="009D20AF" w:rsidRPr="00290B9D" w:rsidRDefault="009D20AF" w:rsidP="009D20A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290B9D">
        <w:rPr>
          <w:rFonts w:ascii="Arial" w:hAnsi="Arial" w:cs="Arial"/>
          <w:b/>
          <w:sz w:val="22"/>
          <w:szCs w:val="22"/>
        </w:rPr>
        <w:t>5. SUFINANIRANJE RADA DRUŠTAVA I UDRUGA U KULTURI</w:t>
      </w:r>
    </w:p>
    <w:p w14:paraId="7E9B4780" w14:textId="77777777" w:rsidR="009D20AF" w:rsidRPr="00290B9D" w:rsidRDefault="009D20AF" w:rsidP="009D20A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612EAB8" w14:textId="461DF84B" w:rsidR="009D20AF" w:rsidRPr="00290B9D" w:rsidRDefault="009D20AF" w:rsidP="009D20AF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290B9D">
        <w:rPr>
          <w:rFonts w:ascii="Arial" w:hAnsi="Arial" w:cs="Arial"/>
          <w:sz w:val="22"/>
          <w:szCs w:val="22"/>
        </w:rPr>
        <w:t xml:space="preserve">Za sufinanciranje rada društava i udruga u kulturi predviđeno je </w:t>
      </w:r>
      <w:r w:rsidR="004265DF">
        <w:rPr>
          <w:rFonts w:ascii="Arial" w:hAnsi="Arial" w:cs="Arial"/>
          <w:b/>
          <w:bCs/>
          <w:sz w:val="22"/>
          <w:szCs w:val="22"/>
        </w:rPr>
        <w:t>6</w:t>
      </w:r>
      <w:r w:rsidR="000461EE">
        <w:rPr>
          <w:rFonts w:ascii="Arial" w:hAnsi="Arial" w:cs="Arial"/>
          <w:b/>
          <w:bCs/>
          <w:sz w:val="22"/>
          <w:szCs w:val="22"/>
        </w:rPr>
        <w:t>8</w:t>
      </w:r>
      <w:r w:rsidRPr="00290B9D">
        <w:rPr>
          <w:rFonts w:ascii="Arial" w:hAnsi="Arial" w:cs="Arial"/>
          <w:b/>
          <w:bCs/>
          <w:sz w:val="22"/>
          <w:szCs w:val="22"/>
        </w:rPr>
        <w:t>.</w:t>
      </w:r>
      <w:r w:rsidR="00CD0D95">
        <w:rPr>
          <w:rFonts w:ascii="Arial" w:hAnsi="Arial" w:cs="Arial"/>
          <w:b/>
          <w:bCs/>
          <w:sz w:val="22"/>
          <w:szCs w:val="22"/>
        </w:rPr>
        <w:t>000</w:t>
      </w:r>
      <w:r w:rsidRPr="00290B9D">
        <w:rPr>
          <w:rFonts w:ascii="Arial" w:hAnsi="Arial" w:cs="Arial"/>
          <w:b/>
          <w:sz w:val="22"/>
          <w:szCs w:val="22"/>
        </w:rPr>
        <w:t>,00 €</w:t>
      </w:r>
      <w:r w:rsidRPr="00290B9D">
        <w:rPr>
          <w:rFonts w:ascii="Arial" w:hAnsi="Arial" w:cs="Arial"/>
          <w:sz w:val="22"/>
          <w:szCs w:val="22"/>
        </w:rPr>
        <w:t>.</w:t>
      </w:r>
    </w:p>
    <w:p w14:paraId="3EC35A01" w14:textId="77777777" w:rsidR="009D20AF" w:rsidRPr="00290B9D" w:rsidRDefault="009D20AF" w:rsidP="009D20A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90B9D">
        <w:rPr>
          <w:rFonts w:ascii="Arial" w:hAnsi="Arial" w:cs="Arial"/>
          <w:sz w:val="22"/>
          <w:szCs w:val="22"/>
        </w:rPr>
        <w:t>Ciljevi Općine Medulin u segmentu kulture usmjereni su tomu da se na području općine Medulin tijekom cijele godine provode kvalitetni programi i projekti, akcije i manifestacije realizirani što kroz redovne djelatnosti udruga u kulturi, što kroz općinske projekte, a sve od interesa i značaja za Općinu Medulin i njene mještane.</w:t>
      </w:r>
    </w:p>
    <w:p w14:paraId="6760A4F0" w14:textId="77777777" w:rsidR="009D20AF" w:rsidRPr="00290B9D" w:rsidRDefault="009D20AF" w:rsidP="009D20A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1A47D75" w14:textId="1B8E3F90" w:rsidR="009D20AF" w:rsidRPr="00290B9D" w:rsidRDefault="009D20AF" w:rsidP="0066704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 w:rsidRPr="00290B9D">
        <w:rPr>
          <w:rFonts w:ascii="Arial" w:hAnsi="Arial" w:cs="Arial"/>
          <w:sz w:val="22"/>
          <w:szCs w:val="22"/>
        </w:rPr>
        <w:t>Područja od interesa i značaja u kojima će Općina Medulin sufinancirati programe i projekte udruga u kulturi na svom području jesu: kulturno-umjetnički amaterizam (glazbeni</w:t>
      </w:r>
      <w:r w:rsidR="00CD0D95">
        <w:rPr>
          <w:rFonts w:ascii="Arial" w:hAnsi="Arial" w:cs="Arial"/>
          <w:sz w:val="22"/>
          <w:szCs w:val="22"/>
        </w:rPr>
        <w:t>, glazbeno-scenski, plesni</w:t>
      </w:r>
      <w:r w:rsidRPr="00290B9D">
        <w:rPr>
          <w:rFonts w:ascii="Arial" w:hAnsi="Arial" w:cs="Arial"/>
          <w:sz w:val="22"/>
          <w:szCs w:val="22"/>
        </w:rPr>
        <w:t xml:space="preserve"> i folklorni), poticanje umjetničkog stvaralaštva, </w:t>
      </w:r>
      <w:r w:rsidR="00667042" w:rsidRPr="00667042">
        <w:rPr>
          <w:rFonts w:ascii="Arial" w:hAnsi="Arial" w:cs="Arial"/>
          <w:sz w:val="22"/>
          <w:szCs w:val="22"/>
        </w:rPr>
        <w:t>kultura mladih (edukacija u području kulture te kreativno stvaralaštvo djece i mladih) te dostupnost, pristup i sudjelovanje u kulturi</w:t>
      </w:r>
      <w:r w:rsidR="00667042">
        <w:rPr>
          <w:rFonts w:ascii="Arial" w:hAnsi="Arial" w:cs="Arial"/>
          <w:sz w:val="22"/>
          <w:szCs w:val="22"/>
        </w:rPr>
        <w:t xml:space="preserve">, izložbena djelatnost, </w:t>
      </w:r>
      <w:r w:rsidR="00667042" w:rsidRPr="00667042">
        <w:rPr>
          <w:rFonts w:ascii="Arial" w:hAnsi="Arial" w:cs="Arial"/>
          <w:sz w:val="22"/>
          <w:szCs w:val="22"/>
        </w:rPr>
        <w:t>očuvanj</w:t>
      </w:r>
      <w:r w:rsidR="00667042">
        <w:rPr>
          <w:rFonts w:ascii="Arial" w:hAnsi="Arial" w:cs="Arial"/>
          <w:sz w:val="22"/>
          <w:szCs w:val="22"/>
        </w:rPr>
        <w:t>e</w:t>
      </w:r>
      <w:r w:rsidR="00667042" w:rsidRPr="00667042">
        <w:rPr>
          <w:rFonts w:ascii="Arial" w:hAnsi="Arial" w:cs="Arial"/>
          <w:sz w:val="22"/>
          <w:szCs w:val="22"/>
        </w:rPr>
        <w:t xml:space="preserve"> i promocije lokalne povijesne i kulturne baštine, njegovanje lokalnih narječja te manifestacije na području Općine Medulin s ciljem afirmacije kulturnog identiteta Općine i podizanja kvalitete kulturne ponude</w:t>
      </w:r>
      <w:r w:rsidR="00667042">
        <w:rPr>
          <w:rFonts w:ascii="Arial" w:hAnsi="Arial" w:cs="Arial"/>
          <w:sz w:val="22"/>
          <w:szCs w:val="22"/>
        </w:rPr>
        <w:t xml:space="preserve">, </w:t>
      </w:r>
      <w:r w:rsidR="00667042" w:rsidRPr="00667042">
        <w:rPr>
          <w:rFonts w:ascii="Arial" w:hAnsi="Arial" w:cs="Arial"/>
          <w:sz w:val="22"/>
          <w:szCs w:val="22"/>
        </w:rPr>
        <w:t>zaštita, očuvanje i valorizacija kulturne i arheološke baštine, nepokretnih i pokretnih kulturnih dobara, nematerijalnih kulturnih dobara te posebno očuvanje, valorizacija i promocija lokaliteta Arheološkog parka Vižula</w:t>
      </w:r>
      <w:r w:rsidR="00667042">
        <w:rPr>
          <w:rFonts w:ascii="Arial" w:hAnsi="Arial" w:cs="Arial"/>
          <w:sz w:val="22"/>
          <w:szCs w:val="22"/>
        </w:rPr>
        <w:t xml:space="preserve">, </w:t>
      </w:r>
      <w:r w:rsidR="00667042" w:rsidRPr="00667042">
        <w:rPr>
          <w:rFonts w:ascii="Arial" w:hAnsi="Arial" w:cs="Arial"/>
          <w:sz w:val="22"/>
          <w:szCs w:val="22"/>
        </w:rPr>
        <w:t>izdavanje knjižne i neknjižne građe, digitalizacija u području kulture, u cilju očuvanja i valorizacije kulture, baštine i identiteta Općine Medulin</w:t>
      </w:r>
      <w:r w:rsidR="00667042">
        <w:rPr>
          <w:rFonts w:ascii="Arial" w:hAnsi="Arial" w:cs="Arial"/>
          <w:sz w:val="22"/>
          <w:szCs w:val="22"/>
        </w:rPr>
        <w:t>.</w:t>
      </w:r>
    </w:p>
    <w:p w14:paraId="1E6DA50F" w14:textId="77777777" w:rsidR="009D20AF" w:rsidRPr="00290B9D" w:rsidRDefault="009D20AF" w:rsidP="009D20AF">
      <w:pPr>
        <w:rPr>
          <w:rFonts w:ascii="Arial" w:hAnsi="Arial" w:cs="Arial"/>
          <w:sz w:val="22"/>
          <w:szCs w:val="22"/>
        </w:rPr>
      </w:pPr>
    </w:p>
    <w:tbl>
      <w:tblPr>
        <w:tblW w:w="8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4280"/>
        <w:gridCol w:w="3220"/>
      </w:tblGrid>
      <w:tr w:rsidR="009D20AF" w14:paraId="256B945B" w14:textId="77777777" w:rsidTr="00C33699">
        <w:trPr>
          <w:trHeight w:val="85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1E2BA" w14:textId="77777777" w:rsidR="009D20AF" w:rsidRPr="00290B9D" w:rsidRDefault="009D20AF" w:rsidP="00C33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B9D">
              <w:rPr>
                <w:rFonts w:ascii="Arial" w:hAnsi="Arial" w:cs="Arial"/>
                <w:sz w:val="22"/>
                <w:szCs w:val="22"/>
              </w:rPr>
              <w:t>Redni broj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3DA58" w14:textId="77777777" w:rsidR="009D20AF" w:rsidRPr="00290B9D" w:rsidRDefault="009D20AF" w:rsidP="00C33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B9D">
              <w:rPr>
                <w:rFonts w:ascii="Arial" w:hAnsi="Arial" w:cs="Arial"/>
                <w:sz w:val="22"/>
                <w:szCs w:val="22"/>
              </w:rPr>
              <w:t xml:space="preserve">Sufinanciranje rada društava i udruga </w:t>
            </w:r>
          </w:p>
          <w:p w14:paraId="5B1C18E4" w14:textId="77777777" w:rsidR="009D20AF" w:rsidRPr="00290B9D" w:rsidRDefault="009D20AF" w:rsidP="00C33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B9D">
              <w:rPr>
                <w:rFonts w:ascii="Arial" w:hAnsi="Arial" w:cs="Arial"/>
                <w:sz w:val="22"/>
                <w:szCs w:val="22"/>
              </w:rPr>
              <w:t>u kulturi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C223" w14:textId="3961CD1E" w:rsidR="009D20AF" w:rsidRPr="00290B9D" w:rsidRDefault="009D20AF" w:rsidP="00C33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B9D">
              <w:rPr>
                <w:rFonts w:ascii="Arial" w:hAnsi="Arial" w:cs="Arial"/>
                <w:sz w:val="22"/>
                <w:szCs w:val="22"/>
              </w:rPr>
              <w:t>Odobreni iznos u proračunu Općine Medulin za 202</w:t>
            </w:r>
            <w:r w:rsidR="000461EE">
              <w:rPr>
                <w:rFonts w:ascii="Arial" w:hAnsi="Arial" w:cs="Arial"/>
                <w:sz w:val="22"/>
                <w:szCs w:val="22"/>
              </w:rPr>
              <w:t>6</w:t>
            </w:r>
            <w:r w:rsidRPr="00290B9D">
              <w:rPr>
                <w:rFonts w:ascii="Arial" w:hAnsi="Arial" w:cs="Arial"/>
                <w:sz w:val="22"/>
                <w:szCs w:val="22"/>
              </w:rPr>
              <w:t>. godinu</w:t>
            </w:r>
          </w:p>
        </w:tc>
      </w:tr>
      <w:tr w:rsidR="009D20AF" w14:paraId="75AD3038" w14:textId="77777777" w:rsidTr="00C33699">
        <w:trPr>
          <w:trHeight w:val="57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72028" w14:textId="77777777" w:rsidR="009D20AF" w:rsidRPr="00290B9D" w:rsidRDefault="009D20AF" w:rsidP="00C33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B9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61BF" w14:textId="77777777" w:rsidR="009D20AF" w:rsidRPr="00290B9D" w:rsidRDefault="009D20AF" w:rsidP="00C33699">
            <w:pPr>
              <w:rPr>
                <w:rFonts w:ascii="Arial" w:hAnsi="Arial" w:cs="Arial"/>
                <w:sz w:val="22"/>
                <w:szCs w:val="22"/>
              </w:rPr>
            </w:pPr>
            <w:r w:rsidRPr="00290B9D">
              <w:rPr>
                <w:rFonts w:ascii="Arial" w:hAnsi="Arial" w:cs="Arial"/>
                <w:sz w:val="22"/>
                <w:szCs w:val="22"/>
              </w:rPr>
              <w:t xml:space="preserve">Sufinanciranje rada društava i udruga </w:t>
            </w:r>
          </w:p>
          <w:p w14:paraId="5DF78D3D" w14:textId="77777777" w:rsidR="009D20AF" w:rsidRPr="00290B9D" w:rsidRDefault="009D20AF" w:rsidP="00C33699">
            <w:pPr>
              <w:rPr>
                <w:rFonts w:ascii="Arial" w:hAnsi="Arial" w:cs="Arial"/>
                <w:sz w:val="22"/>
                <w:szCs w:val="22"/>
              </w:rPr>
            </w:pPr>
            <w:r w:rsidRPr="00290B9D">
              <w:rPr>
                <w:rFonts w:ascii="Arial" w:hAnsi="Arial" w:cs="Arial"/>
                <w:sz w:val="22"/>
                <w:szCs w:val="22"/>
              </w:rPr>
              <w:t>u kulturi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2477B" w14:textId="367B6A6C" w:rsidR="009D20AF" w:rsidRPr="00290B9D" w:rsidRDefault="004265DF" w:rsidP="00C336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0461EE">
              <w:rPr>
                <w:rFonts w:ascii="Arial" w:hAnsi="Arial" w:cs="Arial"/>
                <w:sz w:val="22"/>
                <w:szCs w:val="22"/>
              </w:rPr>
              <w:t>8</w:t>
            </w:r>
            <w:r w:rsidR="009D20AF" w:rsidRPr="00290B9D">
              <w:rPr>
                <w:rFonts w:ascii="Arial" w:hAnsi="Arial" w:cs="Arial"/>
                <w:sz w:val="22"/>
                <w:szCs w:val="22"/>
              </w:rPr>
              <w:t>.</w:t>
            </w:r>
            <w:r w:rsidR="00CD0D95">
              <w:rPr>
                <w:rFonts w:ascii="Arial" w:hAnsi="Arial" w:cs="Arial"/>
                <w:sz w:val="22"/>
                <w:szCs w:val="22"/>
              </w:rPr>
              <w:t>000</w:t>
            </w:r>
            <w:r w:rsidR="009D20AF" w:rsidRPr="00290B9D">
              <w:rPr>
                <w:rFonts w:ascii="Arial" w:hAnsi="Arial" w:cs="Arial"/>
                <w:sz w:val="22"/>
                <w:szCs w:val="22"/>
              </w:rPr>
              <w:t>,00 €</w:t>
            </w:r>
          </w:p>
        </w:tc>
      </w:tr>
      <w:tr w:rsidR="009D20AF" w14:paraId="78BD69B7" w14:textId="77777777" w:rsidTr="00C33699">
        <w:trPr>
          <w:trHeight w:val="57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FBBF9" w14:textId="77777777" w:rsidR="009D20AF" w:rsidRPr="00290B9D" w:rsidRDefault="009D20AF" w:rsidP="00C336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FB07" w14:textId="77777777" w:rsidR="009D20AF" w:rsidRPr="00290B9D" w:rsidRDefault="009D20AF" w:rsidP="00C336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0B9D">
              <w:rPr>
                <w:rFonts w:ascii="Arial" w:hAnsi="Arial" w:cs="Arial"/>
                <w:b/>
                <w:sz w:val="22"/>
                <w:szCs w:val="22"/>
              </w:rPr>
              <w:t>UKUPNO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CFE88" w14:textId="3D1D34F5" w:rsidR="009D20AF" w:rsidRPr="00290B9D" w:rsidRDefault="004265DF" w:rsidP="00C3369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0461EE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="009D20AF" w:rsidRPr="00290B9D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CD0D95">
              <w:rPr>
                <w:rFonts w:ascii="Arial" w:hAnsi="Arial" w:cs="Arial"/>
                <w:b/>
                <w:bCs/>
                <w:sz w:val="22"/>
                <w:szCs w:val="22"/>
              </w:rPr>
              <w:t>000</w:t>
            </w:r>
            <w:r w:rsidR="009D20AF" w:rsidRPr="00290B9D">
              <w:rPr>
                <w:rFonts w:ascii="Arial" w:hAnsi="Arial" w:cs="Arial"/>
                <w:b/>
                <w:sz w:val="22"/>
                <w:szCs w:val="22"/>
              </w:rPr>
              <w:t>,00 €</w:t>
            </w:r>
          </w:p>
        </w:tc>
      </w:tr>
    </w:tbl>
    <w:p w14:paraId="158D882B" w14:textId="77777777" w:rsidR="009D20AF" w:rsidRPr="00290B9D" w:rsidRDefault="009D20AF" w:rsidP="009D20A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71ADA8AB" w14:textId="77777777" w:rsidR="009D20AF" w:rsidRPr="00290B9D" w:rsidRDefault="009D20AF" w:rsidP="009D20A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2E2C9A2A" w14:textId="77777777" w:rsidR="009D20AF" w:rsidRPr="00290B9D" w:rsidRDefault="009D20AF" w:rsidP="009D20A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bookmarkStart w:id="0" w:name="_Hlk532395138"/>
      <w:r w:rsidRPr="00290B9D">
        <w:rPr>
          <w:rFonts w:ascii="Arial" w:hAnsi="Arial" w:cs="Arial"/>
          <w:b/>
          <w:sz w:val="22"/>
          <w:szCs w:val="22"/>
        </w:rPr>
        <w:t>6. OSTALI PROGRAMI U KULTURI</w:t>
      </w:r>
    </w:p>
    <w:p w14:paraId="0023026C" w14:textId="77777777" w:rsidR="009D20AF" w:rsidRPr="00290B9D" w:rsidRDefault="009D20AF" w:rsidP="009D20AF">
      <w:pPr>
        <w:rPr>
          <w:rFonts w:ascii="Arial" w:hAnsi="Arial" w:cs="Arial"/>
          <w:b/>
          <w:sz w:val="22"/>
          <w:szCs w:val="22"/>
        </w:rPr>
      </w:pPr>
    </w:p>
    <w:bookmarkEnd w:id="0"/>
    <w:p w14:paraId="5A208F72" w14:textId="1FB8A0AB" w:rsidR="009D20AF" w:rsidRPr="00290B9D" w:rsidRDefault="009D20AF" w:rsidP="009D20AF">
      <w:pPr>
        <w:jc w:val="both"/>
        <w:rPr>
          <w:rFonts w:ascii="Arial" w:hAnsi="Arial" w:cs="Arial"/>
          <w:sz w:val="22"/>
          <w:szCs w:val="22"/>
        </w:rPr>
      </w:pPr>
      <w:r w:rsidRPr="00290B9D">
        <w:rPr>
          <w:rFonts w:ascii="Arial" w:hAnsi="Arial" w:cs="Arial"/>
          <w:b/>
          <w:sz w:val="22"/>
          <w:szCs w:val="22"/>
        </w:rPr>
        <w:tab/>
      </w:r>
      <w:bookmarkStart w:id="1" w:name="_Hlk532395121"/>
      <w:r w:rsidRPr="00290B9D">
        <w:rPr>
          <w:rFonts w:ascii="Arial" w:hAnsi="Arial" w:cs="Arial"/>
          <w:sz w:val="22"/>
          <w:szCs w:val="22"/>
        </w:rPr>
        <w:t>Kako bi omogućila i osigurala mještanima i posjetiteljima na području općine kvalitetne i cjelogodišnje dodatne sadržaje u kulturi, Općina Medulin planira u 202</w:t>
      </w:r>
      <w:r w:rsidR="000461EE">
        <w:rPr>
          <w:rFonts w:ascii="Arial" w:hAnsi="Arial" w:cs="Arial"/>
          <w:sz w:val="22"/>
          <w:szCs w:val="22"/>
        </w:rPr>
        <w:t>6</w:t>
      </w:r>
      <w:r w:rsidRPr="00290B9D">
        <w:rPr>
          <w:rFonts w:ascii="Arial" w:hAnsi="Arial" w:cs="Arial"/>
          <w:sz w:val="22"/>
          <w:szCs w:val="22"/>
        </w:rPr>
        <w:t xml:space="preserve">. godini financirati programe u kulturi, kojima želi obuhvatiti dodatne oblike poticanja i promicanja kulture i kulturnih djelatnosti te time pridonijeti razvitku i unapređivanju kulturnog života na svome području. Planiraju se realizirati programi i projekti poticanja stvaralaštva mještana svih generacija kroz kreativne i umjetničke radionice, umjetničke akcije i intervencije u javnim prostorima i na javnim površinama u naseljima općine, istraživanja i prezentacije baštine te druge aktivnosti, manifestacije i kulturni sadržaji. </w:t>
      </w:r>
    </w:p>
    <w:p w14:paraId="64DE9623" w14:textId="732860CE" w:rsidR="009D20AF" w:rsidRPr="00290B9D" w:rsidRDefault="009D20AF" w:rsidP="009D20AF">
      <w:pPr>
        <w:jc w:val="both"/>
        <w:rPr>
          <w:rFonts w:ascii="Arial" w:hAnsi="Arial" w:cs="Arial"/>
          <w:sz w:val="22"/>
          <w:szCs w:val="22"/>
        </w:rPr>
      </w:pPr>
      <w:r w:rsidRPr="00290B9D">
        <w:rPr>
          <w:rFonts w:ascii="Arial" w:hAnsi="Arial" w:cs="Arial"/>
          <w:sz w:val="22"/>
          <w:szCs w:val="22"/>
        </w:rPr>
        <w:lastRenderedPageBreak/>
        <w:t>Za ostale programe u kulturi Općina Medulin će u svom proračunu za 202</w:t>
      </w:r>
      <w:r w:rsidR="000461EE">
        <w:rPr>
          <w:rFonts w:ascii="Arial" w:hAnsi="Arial" w:cs="Arial"/>
          <w:sz w:val="22"/>
          <w:szCs w:val="22"/>
        </w:rPr>
        <w:t>6</w:t>
      </w:r>
      <w:r w:rsidRPr="00290B9D">
        <w:rPr>
          <w:rFonts w:ascii="Arial" w:hAnsi="Arial" w:cs="Arial"/>
          <w:sz w:val="22"/>
          <w:szCs w:val="22"/>
        </w:rPr>
        <w:t xml:space="preserve">. godinu osigurati sredstva u iznosu od </w:t>
      </w:r>
      <w:r w:rsidR="004265DF">
        <w:rPr>
          <w:rFonts w:ascii="Arial" w:hAnsi="Arial" w:cs="Arial"/>
          <w:b/>
          <w:bCs/>
          <w:sz w:val="22"/>
          <w:szCs w:val="22"/>
        </w:rPr>
        <w:t>3</w:t>
      </w:r>
      <w:r w:rsidR="000461EE">
        <w:rPr>
          <w:rFonts w:ascii="Arial" w:hAnsi="Arial" w:cs="Arial"/>
          <w:b/>
          <w:bCs/>
          <w:sz w:val="22"/>
          <w:szCs w:val="22"/>
        </w:rPr>
        <w:t>4</w:t>
      </w:r>
      <w:r w:rsidRPr="00290B9D">
        <w:rPr>
          <w:rFonts w:ascii="Arial" w:hAnsi="Arial" w:cs="Arial"/>
          <w:b/>
          <w:bCs/>
          <w:sz w:val="22"/>
          <w:szCs w:val="22"/>
        </w:rPr>
        <w:t>.</w:t>
      </w:r>
      <w:r w:rsidR="004265DF">
        <w:rPr>
          <w:rFonts w:ascii="Arial" w:hAnsi="Arial" w:cs="Arial"/>
          <w:b/>
          <w:bCs/>
          <w:sz w:val="22"/>
          <w:szCs w:val="22"/>
        </w:rPr>
        <w:t>0</w:t>
      </w:r>
      <w:r w:rsidR="00667042">
        <w:rPr>
          <w:rFonts w:ascii="Arial" w:hAnsi="Arial" w:cs="Arial"/>
          <w:b/>
          <w:bCs/>
          <w:sz w:val="22"/>
          <w:szCs w:val="22"/>
        </w:rPr>
        <w:t>0</w:t>
      </w:r>
      <w:r w:rsidRPr="00290B9D">
        <w:rPr>
          <w:rFonts w:ascii="Arial" w:hAnsi="Arial" w:cs="Arial"/>
          <w:b/>
          <w:bCs/>
          <w:sz w:val="22"/>
          <w:szCs w:val="22"/>
        </w:rPr>
        <w:t>0,00 €.</w:t>
      </w:r>
    </w:p>
    <w:bookmarkEnd w:id="1"/>
    <w:p w14:paraId="4A32A158" w14:textId="77777777" w:rsidR="009D20AF" w:rsidRPr="00290B9D" w:rsidRDefault="009D20AF" w:rsidP="009D20AF">
      <w:pPr>
        <w:pStyle w:val="BodyText2"/>
        <w:shd w:val="clear" w:color="auto" w:fill="FFFFFF"/>
        <w:spacing w:after="60" w:line="24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tbl>
      <w:tblPr>
        <w:tblW w:w="8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4280"/>
        <w:gridCol w:w="3220"/>
      </w:tblGrid>
      <w:tr w:rsidR="009D20AF" w14:paraId="316D7FC4" w14:textId="77777777" w:rsidTr="00C33699">
        <w:trPr>
          <w:trHeight w:val="597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484A3" w14:textId="77777777" w:rsidR="009D20AF" w:rsidRPr="00290B9D" w:rsidRDefault="009D20AF" w:rsidP="00C33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2" w:name="_Hlk532395081"/>
            <w:r w:rsidRPr="00290B9D">
              <w:rPr>
                <w:rFonts w:ascii="Arial" w:hAnsi="Arial" w:cs="Arial"/>
                <w:sz w:val="22"/>
                <w:szCs w:val="22"/>
              </w:rPr>
              <w:t>Redni broj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128A0" w14:textId="77777777" w:rsidR="009D20AF" w:rsidRPr="00290B9D" w:rsidRDefault="009D20AF" w:rsidP="00C33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B9D">
              <w:rPr>
                <w:rFonts w:ascii="Arial" w:hAnsi="Arial" w:cs="Arial"/>
                <w:sz w:val="22"/>
                <w:szCs w:val="22"/>
              </w:rPr>
              <w:t>Ostali programi u kulturi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3992" w14:textId="621A6A16" w:rsidR="009D20AF" w:rsidRPr="00290B9D" w:rsidRDefault="009D20AF" w:rsidP="00C33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B9D">
              <w:rPr>
                <w:rFonts w:ascii="Arial" w:hAnsi="Arial" w:cs="Arial"/>
                <w:sz w:val="22"/>
                <w:szCs w:val="22"/>
              </w:rPr>
              <w:t>Odobreni iznos u proračunu Općine Medulin za 202</w:t>
            </w:r>
            <w:r w:rsidR="000461EE">
              <w:rPr>
                <w:rFonts w:ascii="Arial" w:hAnsi="Arial" w:cs="Arial"/>
                <w:sz w:val="22"/>
                <w:szCs w:val="22"/>
              </w:rPr>
              <w:t>6</w:t>
            </w:r>
            <w:r w:rsidRPr="00290B9D">
              <w:rPr>
                <w:rFonts w:ascii="Arial" w:hAnsi="Arial" w:cs="Arial"/>
                <w:sz w:val="22"/>
                <w:szCs w:val="22"/>
              </w:rPr>
              <w:t>. godinu</w:t>
            </w:r>
          </w:p>
        </w:tc>
      </w:tr>
      <w:tr w:rsidR="009D20AF" w14:paraId="0482869F" w14:textId="77777777" w:rsidTr="00C33699">
        <w:trPr>
          <w:trHeight w:val="496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B40FE" w14:textId="77777777" w:rsidR="009D20AF" w:rsidRPr="00290B9D" w:rsidRDefault="009D20AF" w:rsidP="00C33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B9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9325B" w14:textId="77777777" w:rsidR="009D20AF" w:rsidRPr="00290B9D" w:rsidRDefault="009D20AF" w:rsidP="00C33699">
            <w:pPr>
              <w:rPr>
                <w:rFonts w:ascii="Arial" w:hAnsi="Arial" w:cs="Arial"/>
                <w:sz w:val="22"/>
                <w:szCs w:val="22"/>
              </w:rPr>
            </w:pPr>
            <w:r w:rsidRPr="00290B9D">
              <w:rPr>
                <w:rFonts w:ascii="Arial" w:hAnsi="Arial" w:cs="Arial"/>
                <w:sz w:val="22"/>
                <w:szCs w:val="22"/>
              </w:rPr>
              <w:t>Ostali programi u kulturi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D9DFB" w14:textId="56837630" w:rsidR="009D20AF" w:rsidRPr="00290B9D" w:rsidRDefault="004265DF" w:rsidP="00C336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0461EE">
              <w:rPr>
                <w:rFonts w:ascii="Arial" w:hAnsi="Arial" w:cs="Arial"/>
                <w:sz w:val="22"/>
                <w:szCs w:val="22"/>
              </w:rPr>
              <w:t>4</w:t>
            </w:r>
            <w:r w:rsidR="009D20AF" w:rsidRPr="00290B9D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667042">
              <w:rPr>
                <w:rFonts w:ascii="Arial" w:hAnsi="Arial" w:cs="Arial"/>
                <w:sz w:val="22"/>
                <w:szCs w:val="22"/>
              </w:rPr>
              <w:t>0</w:t>
            </w:r>
            <w:r w:rsidR="009D20AF" w:rsidRPr="00290B9D">
              <w:rPr>
                <w:rFonts w:ascii="Arial" w:hAnsi="Arial" w:cs="Arial"/>
                <w:sz w:val="22"/>
                <w:szCs w:val="22"/>
              </w:rPr>
              <w:t>0,00 €</w:t>
            </w:r>
          </w:p>
        </w:tc>
      </w:tr>
      <w:tr w:rsidR="009D20AF" w14:paraId="2B6B4612" w14:textId="77777777" w:rsidTr="00C33699">
        <w:trPr>
          <w:trHeight w:val="57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32C79" w14:textId="77777777" w:rsidR="009D20AF" w:rsidRPr="00290B9D" w:rsidRDefault="009D20AF" w:rsidP="00C33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E5F7" w14:textId="77777777" w:rsidR="009D20AF" w:rsidRPr="00290B9D" w:rsidRDefault="009D20AF" w:rsidP="00C336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0B9D">
              <w:rPr>
                <w:rFonts w:ascii="Arial" w:hAnsi="Arial" w:cs="Arial"/>
                <w:b/>
                <w:sz w:val="22"/>
                <w:szCs w:val="22"/>
              </w:rPr>
              <w:t>UKUPNO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BFD8F" w14:textId="7439ADB7" w:rsidR="009D20AF" w:rsidRPr="00290B9D" w:rsidRDefault="004265DF" w:rsidP="00C3369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0461EE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9D20AF" w:rsidRPr="00290B9D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667042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9D20AF" w:rsidRPr="00290B9D">
              <w:rPr>
                <w:rFonts w:ascii="Arial" w:hAnsi="Arial" w:cs="Arial"/>
                <w:b/>
                <w:bCs/>
                <w:sz w:val="22"/>
                <w:szCs w:val="22"/>
              </w:rPr>
              <w:t>0,00 €</w:t>
            </w:r>
          </w:p>
        </w:tc>
      </w:tr>
      <w:bookmarkEnd w:id="2"/>
    </w:tbl>
    <w:p w14:paraId="4D6BE253" w14:textId="77777777" w:rsidR="009D20AF" w:rsidRPr="00290B9D" w:rsidRDefault="009D20AF" w:rsidP="009D20AF">
      <w:pPr>
        <w:tabs>
          <w:tab w:val="left" w:pos="9023"/>
        </w:tabs>
        <w:spacing w:before="120"/>
        <w:ind w:right="-49"/>
        <w:jc w:val="center"/>
        <w:rPr>
          <w:rFonts w:ascii="Arial" w:hAnsi="Arial" w:cs="Arial"/>
          <w:b/>
          <w:sz w:val="10"/>
          <w:szCs w:val="10"/>
        </w:rPr>
      </w:pPr>
    </w:p>
    <w:p w14:paraId="3ED6766D" w14:textId="77777777" w:rsidR="009D20AF" w:rsidRPr="00290B9D" w:rsidRDefault="009D20AF" w:rsidP="009D20AF">
      <w:pPr>
        <w:tabs>
          <w:tab w:val="left" w:pos="9023"/>
        </w:tabs>
        <w:spacing w:before="120"/>
        <w:ind w:right="-49"/>
        <w:jc w:val="center"/>
        <w:rPr>
          <w:rFonts w:ascii="Arial" w:hAnsi="Arial" w:cs="Arial"/>
          <w:b/>
          <w:sz w:val="10"/>
          <w:szCs w:val="10"/>
        </w:rPr>
      </w:pPr>
    </w:p>
    <w:p w14:paraId="4489F922" w14:textId="28CA95DE" w:rsidR="009D20AF" w:rsidRPr="00AC01E9" w:rsidRDefault="009D20AF" w:rsidP="009D20AF">
      <w:pPr>
        <w:rPr>
          <w:rFonts w:ascii="Arial" w:hAnsi="Arial" w:cs="Arial"/>
          <w:b/>
          <w:sz w:val="22"/>
          <w:szCs w:val="22"/>
        </w:rPr>
      </w:pPr>
      <w:bookmarkStart w:id="3" w:name="_Hlk183000759"/>
      <w:r w:rsidRPr="000461EE">
        <w:rPr>
          <w:rFonts w:ascii="Arial" w:hAnsi="Arial" w:cs="Arial"/>
          <w:b/>
          <w:sz w:val="22"/>
          <w:szCs w:val="22"/>
        </w:rPr>
        <w:t>7. UPRAVLJANJE ARHEOLOŠKIM PARKOM VIŽULA</w:t>
      </w:r>
      <w:r w:rsidR="00667042" w:rsidRPr="000461EE">
        <w:rPr>
          <w:rFonts w:ascii="Arial" w:hAnsi="Arial" w:cs="Arial"/>
          <w:b/>
          <w:sz w:val="22"/>
          <w:szCs w:val="22"/>
        </w:rPr>
        <w:t xml:space="preserve"> I PARKOM POVIJESTI BANJOLE</w:t>
      </w:r>
    </w:p>
    <w:p w14:paraId="7C275667" w14:textId="77777777" w:rsidR="009D20AF" w:rsidRPr="00290B9D" w:rsidRDefault="009D20AF" w:rsidP="009D20AF">
      <w:pPr>
        <w:tabs>
          <w:tab w:val="left" w:pos="9023"/>
        </w:tabs>
        <w:ind w:right="-51"/>
        <w:jc w:val="both"/>
        <w:rPr>
          <w:rFonts w:ascii="Arial" w:hAnsi="Arial" w:cs="Arial"/>
          <w:sz w:val="22"/>
          <w:szCs w:val="22"/>
        </w:rPr>
      </w:pPr>
    </w:p>
    <w:p w14:paraId="4099F2CE" w14:textId="65A29508" w:rsidR="00825001" w:rsidRDefault="009D20AF" w:rsidP="009D20AF">
      <w:pPr>
        <w:tabs>
          <w:tab w:val="left" w:pos="709"/>
          <w:tab w:val="left" w:pos="9023"/>
        </w:tabs>
        <w:spacing w:before="120"/>
        <w:ind w:right="-49"/>
        <w:jc w:val="both"/>
        <w:rPr>
          <w:rFonts w:ascii="Arial" w:hAnsi="Arial" w:cs="Arial"/>
          <w:sz w:val="22"/>
          <w:szCs w:val="22"/>
        </w:rPr>
      </w:pPr>
      <w:r w:rsidRPr="00290B9D">
        <w:rPr>
          <w:rFonts w:ascii="Arial" w:hAnsi="Arial" w:cs="Arial"/>
          <w:sz w:val="22"/>
          <w:szCs w:val="22"/>
        </w:rPr>
        <w:tab/>
        <w:t>Arheološki park</w:t>
      </w:r>
      <w:r w:rsidR="00667042">
        <w:rPr>
          <w:rFonts w:ascii="Arial" w:hAnsi="Arial" w:cs="Arial"/>
          <w:sz w:val="22"/>
          <w:szCs w:val="22"/>
        </w:rPr>
        <w:t xml:space="preserve"> Vižula</w:t>
      </w:r>
      <w:r w:rsidRPr="00290B9D">
        <w:rPr>
          <w:rFonts w:ascii="Arial" w:hAnsi="Arial" w:cs="Arial"/>
          <w:sz w:val="22"/>
          <w:szCs w:val="22"/>
        </w:rPr>
        <w:t xml:space="preserve"> otvoren u lipnju 2019. g., otkada Općina Medulin upravlja istim te primarno kroz proračun u Programu javnih potreba u kulturi financira </w:t>
      </w:r>
      <w:r w:rsidR="00825001">
        <w:rPr>
          <w:rFonts w:ascii="Arial" w:hAnsi="Arial" w:cs="Arial"/>
          <w:sz w:val="22"/>
          <w:szCs w:val="22"/>
        </w:rPr>
        <w:t>putem studentskih ugovora sezonsko zapošljavanje studenata za rad sa posjetiteljima na info punktu</w:t>
      </w:r>
      <w:r w:rsidR="00825001" w:rsidRPr="00825001">
        <w:rPr>
          <w:rFonts w:ascii="Arial" w:hAnsi="Arial" w:cs="Arial"/>
          <w:sz w:val="22"/>
          <w:szCs w:val="22"/>
        </w:rPr>
        <w:t>, uspostavu rada posjetiteljskog centra, izradu novih edukacijskih panela te ostala infrastrukturna ulaganja u područje</w:t>
      </w:r>
      <w:r w:rsidR="00825001">
        <w:rPr>
          <w:rFonts w:ascii="Arial" w:hAnsi="Arial" w:cs="Arial"/>
          <w:sz w:val="22"/>
          <w:szCs w:val="22"/>
        </w:rPr>
        <w:t xml:space="preserve"> kao i dr. operativne troškove</w:t>
      </w:r>
      <w:r w:rsidR="00825001" w:rsidRPr="00825001">
        <w:rPr>
          <w:rFonts w:ascii="Arial" w:hAnsi="Arial" w:cs="Arial"/>
          <w:sz w:val="22"/>
          <w:szCs w:val="22"/>
        </w:rPr>
        <w:t>.</w:t>
      </w:r>
    </w:p>
    <w:p w14:paraId="6223C0C5" w14:textId="55F009BA" w:rsidR="00D1580C" w:rsidRDefault="00667042" w:rsidP="009D20AF">
      <w:pPr>
        <w:tabs>
          <w:tab w:val="left" w:pos="709"/>
          <w:tab w:val="left" w:pos="9023"/>
        </w:tabs>
        <w:spacing w:before="120"/>
        <w:ind w:right="-4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C01E9">
        <w:rPr>
          <w:rFonts w:ascii="Arial" w:hAnsi="Arial" w:cs="Arial"/>
          <w:sz w:val="22"/>
          <w:szCs w:val="22"/>
        </w:rPr>
        <w:t>U 2026. godini za upravljanje Arheološki parkom Vižula planiran je iznos od 213.500,00 eura u svrhu opremanja</w:t>
      </w:r>
      <w:r w:rsidR="00D1580C">
        <w:rPr>
          <w:rFonts w:ascii="Arial" w:hAnsi="Arial" w:cs="Arial"/>
          <w:sz w:val="22"/>
          <w:szCs w:val="22"/>
        </w:rPr>
        <w:t>,</w:t>
      </w:r>
      <w:r w:rsidR="00AC01E9">
        <w:rPr>
          <w:rFonts w:ascii="Arial" w:hAnsi="Arial" w:cs="Arial"/>
          <w:sz w:val="22"/>
          <w:szCs w:val="22"/>
        </w:rPr>
        <w:t xml:space="preserve"> </w:t>
      </w:r>
      <w:r w:rsidR="00D1580C">
        <w:rPr>
          <w:rFonts w:ascii="Arial" w:hAnsi="Arial" w:cs="Arial"/>
          <w:sz w:val="22"/>
          <w:szCs w:val="22"/>
        </w:rPr>
        <w:t xml:space="preserve">odnosno </w:t>
      </w:r>
      <w:r w:rsidR="00AC01E9">
        <w:rPr>
          <w:rFonts w:ascii="Arial" w:hAnsi="Arial" w:cs="Arial"/>
          <w:sz w:val="22"/>
          <w:szCs w:val="22"/>
        </w:rPr>
        <w:t>realizacije projekta interpretacijskog centra na Vižuli, čiji je cilj prezentirati</w:t>
      </w:r>
      <w:r w:rsidR="00DB003A">
        <w:rPr>
          <w:rFonts w:ascii="Arial" w:hAnsi="Arial" w:cs="Arial"/>
          <w:sz w:val="22"/>
          <w:szCs w:val="22"/>
        </w:rPr>
        <w:t xml:space="preserve"> bogatu</w:t>
      </w:r>
      <w:r w:rsidR="00AC01E9">
        <w:rPr>
          <w:rFonts w:ascii="Arial" w:hAnsi="Arial" w:cs="Arial"/>
          <w:sz w:val="22"/>
          <w:szCs w:val="22"/>
        </w:rPr>
        <w:t xml:space="preserve"> kulturnu baštinu medulinskog zaljeva, s posebnim naglaskom na antiku i </w:t>
      </w:r>
      <w:r w:rsidR="00DB003A">
        <w:rPr>
          <w:rFonts w:ascii="Arial" w:hAnsi="Arial" w:cs="Arial"/>
          <w:sz w:val="22"/>
          <w:szCs w:val="22"/>
        </w:rPr>
        <w:t xml:space="preserve">prezentaciju </w:t>
      </w:r>
      <w:r w:rsidR="00AC01E9">
        <w:rPr>
          <w:rFonts w:ascii="Arial" w:hAnsi="Arial" w:cs="Arial"/>
          <w:sz w:val="22"/>
          <w:szCs w:val="22"/>
        </w:rPr>
        <w:t>maritimn</w:t>
      </w:r>
      <w:r w:rsidR="00DB003A">
        <w:rPr>
          <w:rFonts w:ascii="Arial" w:hAnsi="Arial" w:cs="Arial"/>
          <w:sz w:val="22"/>
          <w:szCs w:val="22"/>
        </w:rPr>
        <w:t>e</w:t>
      </w:r>
      <w:r w:rsidR="00AC01E9">
        <w:rPr>
          <w:rFonts w:ascii="Arial" w:hAnsi="Arial" w:cs="Arial"/>
          <w:sz w:val="22"/>
          <w:szCs w:val="22"/>
        </w:rPr>
        <w:t xml:space="preserve"> vil</w:t>
      </w:r>
      <w:r w:rsidR="00DB003A">
        <w:rPr>
          <w:rFonts w:ascii="Arial" w:hAnsi="Arial" w:cs="Arial"/>
          <w:sz w:val="22"/>
          <w:szCs w:val="22"/>
        </w:rPr>
        <w:t>e</w:t>
      </w:r>
      <w:r w:rsidR="00AC01E9">
        <w:rPr>
          <w:rFonts w:ascii="Arial" w:hAnsi="Arial" w:cs="Arial"/>
          <w:sz w:val="22"/>
          <w:szCs w:val="22"/>
        </w:rPr>
        <w:t xml:space="preserve"> na Vižuli kao</w:t>
      </w:r>
      <w:r w:rsidR="00DB003A">
        <w:rPr>
          <w:rFonts w:ascii="Arial" w:hAnsi="Arial" w:cs="Arial"/>
          <w:sz w:val="22"/>
          <w:szCs w:val="22"/>
        </w:rPr>
        <w:t xml:space="preserve"> jedn</w:t>
      </w:r>
      <w:r w:rsidR="00D1580C">
        <w:rPr>
          <w:rFonts w:ascii="Arial" w:hAnsi="Arial" w:cs="Arial"/>
          <w:sz w:val="22"/>
          <w:szCs w:val="22"/>
        </w:rPr>
        <w:t>og</w:t>
      </w:r>
      <w:r w:rsidR="00DB003A">
        <w:rPr>
          <w:rFonts w:ascii="Arial" w:hAnsi="Arial" w:cs="Arial"/>
          <w:sz w:val="22"/>
          <w:szCs w:val="22"/>
        </w:rPr>
        <w:t xml:space="preserve"> od najzanačajnijih </w:t>
      </w:r>
      <w:r w:rsidR="00AB770B">
        <w:rPr>
          <w:rFonts w:ascii="Arial" w:hAnsi="Arial" w:cs="Arial"/>
          <w:sz w:val="22"/>
          <w:szCs w:val="22"/>
        </w:rPr>
        <w:t xml:space="preserve">kulturnih </w:t>
      </w:r>
      <w:r w:rsidR="00DB003A">
        <w:rPr>
          <w:rFonts w:ascii="Arial" w:hAnsi="Arial" w:cs="Arial"/>
          <w:sz w:val="22"/>
          <w:szCs w:val="22"/>
        </w:rPr>
        <w:t xml:space="preserve">dobara na našem području. </w:t>
      </w:r>
    </w:p>
    <w:p w14:paraId="2BC8F9C3" w14:textId="2F9A3AB1" w:rsidR="00AC01E9" w:rsidRDefault="00DB003A" w:rsidP="009D20AF">
      <w:pPr>
        <w:tabs>
          <w:tab w:val="left" w:pos="709"/>
          <w:tab w:val="left" w:pos="9023"/>
        </w:tabs>
        <w:spacing w:before="120"/>
        <w:ind w:right="-4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Interpretacijski centar na Vižuli </w:t>
      </w:r>
      <w:r w:rsidR="006509B0">
        <w:rPr>
          <w:rFonts w:ascii="Arial" w:hAnsi="Arial" w:cs="Arial"/>
          <w:sz w:val="22"/>
          <w:szCs w:val="22"/>
        </w:rPr>
        <w:t>putem kreativnih multimedijskih sadržaja približiti će</w:t>
      </w:r>
      <w:r w:rsidR="00D1580C">
        <w:rPr>
          <w:rFonts w:ascii="Arial" w:hAnsi="Arial" w:cs="Arial"/>
          <w:sz w:val="22"/>
          <w:szCs w:val="22"/>
        </w:rPr>
        <w:t xml:space="preserve"> posjetiteljima</w:t>
      </w:r>
      <w:r w:rsidR="006509B0">
        <w:rPr>
          <w:rFonts w:ascii="Arial" w:hAnsi="Arial" w:cs="Arial"/>
          <w:sz w:val="22"/>
          <w:szCs w:val="22"/>
        </w:rPr>
        <w:t xml:space="preserve"> arheološku ostavštinu medulinskog zaljeva </w:t>
      </w:r>
      <w:r w:rsidR="00D1580C">
        <w:rPr>
          <w:rFonts w:ascii="Arial" w:hAnsi="Arial" w:cs="Arial"/>
          <w:sz w:val="22"/>
          <w:szCs w:val="22"/>
        </w:rPr>
        <w:t>te dočarati kako je ovo područje izgledalo u vrijeme antike</w:t>
      </w:r>
      <w:r w:rsidR="00AB770B">
        <w:rPr>
          <w:rFonts w:ascii="Arial" w:hAnsi="Arial" w:cs="Arial"/>
          <w:sz w:val="22"/>
          <w:szCs w:val="22"/>
        </w:rPr>
        <w:t xml:space="preserve">. </w:t>
      </w:r>
      <w:r w:rsidR="00D1580C">
        <w:rPr>
          <w:rFonts w:ascii="Arial" w:hAnsi="Arial" w:cs="Arial"/>
          <w:sz w:val="22"/>
          <w:szCs w:val="22"/>
        </w:rPr>
        <w:t xml:space="preserve"> </w:t>
      </w:r>
    </w:p>
    <w:p w14:paraId="5CE617FD" w14:textId="5CBCE123" w:rsidR="009D20AF" w:rsidRDefault="00DB003A" w:rsidP="009D20AF">
      <w:pPr>
        <w:tabs>
          <w:tab w:val="left" w:pos="709"/>
          <w:tab w:val="left" w:pos="9023"/>
        </w:tabs>
        <w:spacing w:before="120"/>
        <w:ind w:right="-4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25001" w:rsidRPr="00825001">
        <w:rPr>
          <w:rFonts w:ascii="Arial" w:hAnsi="Arial" w:cs="Arial"/>
          <w:sz w:val="22"/>
          <w:szCs w:val="22"/>
        </w:rPr>
        <w:t>Od 2021. dodatni prostor i sadržaj za prezentaciju kulturno-povijesne baštine područja općine Medulin je Park povijesti Banjole kojemu je cilj dodatno proširiti turističku i kulturnu ponudu za mještane</w:t>
      </w:r>
      <w:r w:rsidR="00825001">
        <w:rPr>
          <w:rFonts w:ascii="Arial" w:hAnsi="Arial" w:cs="Arial"/>
          <w:sz w:val="22"/>
          <w:szCs w:val="22"/>
        </w:rPr>
        <w:t xml:space="preserve"> te </w:t>
      </w:r>
      <w:r w:rsidR="00825001" w:rsidRPr="00825001">
        <w:rPr>
          <w:rFonts w:ascii="Arial" w:hAnsi="Arial" w:cs="Arial"/>
          <w:sz w:val="22"/>
          <w:szCs w:val="22"/>
        </w:rPr>
        <w:t>za domaće i strane turiste i posjetitelje. Općina Medulin upravlja Parkom te će primarno kroz proračun u Programu javnih potreba u kulturi financirati troškove rada info punkta (sezonsko zapošljavanje studenata za rad sa posjetiteljima) i dr. operativne troškove</w:t>
      </w:r>
      <w:r w:rsidR="00825001">
        <w:rPr>
          <w:rFonts w:ascii="Arial" w:hAnsi="Arial" w:cs="Arial"/>
          <w:sz w:val="22"/>
          <w:szCs w:val="22"/>
        </w:rPr>
        <w:t>.</w:t>
      </w:r>
    </w:p>
    <w:p w14:paraId="597264C3" w14:textId="77777777" w:rsidR="00825001" w:rsidRPr="00290B9D" w:rsidRDefault="00825001" w:rsidP="009D20AF">
      <w:pPr>
        <w:tabs>
          <w:tab w:val="left" w:pos="709"/>
          <w:tab w:val="left" w:pos="9023"/>
        </w:tabs>
        <w:spacing w:before="120"/>
        <w:ind w:right="-49"/>
        <w:jc w:val="both"/>
        <w:rPr>
          <w:rFonts w:ascii="Arial" w:hAnsi="Arial" w:cs="Arial"/>
          <w:sz w:val="10"/>
          <w:szCs w:val="10"/>
        </w:rPr>
      </w:pPr>
    </w:p>
    <w:p w14:paraId="023319E2" w14:textId="10F577BB" w:rsidR="009D20AF" w:rsidRPr="00290B9D" w:rsidRDefault="009D20AF" w:rsidP="009D20AF">
      <w:pPr>
        <w:jc w:val="both"/>
        <w:rPr>
          <w:rFonts w:ascii="Arial" w:hAnsi="Arial" w:cs="Arial"/>
          <w:sz w:val="22"/>
          <w:szCs w:val="22"/>
        </w:rPr>
      </w:pPr>
      <w:r w:rsidRPr="00290B9D">
        <w:rPr>
          <w:rFonts w:ascii="Arial" w:hAnsi="Arial" w:cs="Arial"/>
          <w:sz w:val="22"/>
          <w:szCs w:val="22"/>
        </w:rPr>
        <w:tab/>
        <w:t>Općina Medulin će u svom proračunu za 202</w:t>
      </w:r>
      <w:r w:rsidR="00D34200">
        <w:rPr>
          <w:rFonts w:ascii="Arial" w:hAnsi="Arial" w:cs="Arial"/>
          <w:sz w:val="22"/>
          <w:szCs w:val="22"/>
        </w:rPr>
        <w:t>5</w:t>
      </w:r>
      <w:r w:rsidRPr="00290B9D">
        <w:rPr>
          <w:rFonts w:ascii="Arial" w:hAnsi="Arial" w:cs="Arial"/>
          <w:sz w:val="22"/>
          <w:szCs w:val="22"/>
        </w:rPr>
        <w:t xml:space="preserve">. godinu osigurati sredstva u iznosu od </w:t>
      </w:r>
      <w:r w:rsidRPr="00290B9D">
        <w:rPr>
          <w:rFonts w:ascii="Arial" w:hAnsi="Arial" w:cs="Arial"/>
          <w:b/>
          <w:bCs/>
          <w:sz w:val="22"/>
          <w:szCs w:val="22"/>
        </w:rPr>
        <w:t xml:space="preserve"> </w:t>
      </w:r>
      <w:r w:rsidR="00DB003A" w:rsidRPr="00DB003A">
        <w:rPr>
          <w:rFonts w:ascii="Arial" w:hAnsi="Arial" w:cs="Arial"/>
          <w:b/>
          <w:bCs/>
          <w:sz w:val="22"/>
          <w:szCs w:val="22"/>
        </w:rPr>
        <w:t>213.500,00</w:t>
      </w:r>
      <w:r w:rsidR="00DB003A">
        <w:rPr>
          <w:rFonts w:ascii="Arial" w:hAnsi="Arial" w:cs="Arial"/>
          <w:sz w:val="22"/>
          <w:szCs w:val="22"/>
        </w:rPr>
        <w:t xml:space="preserve"> </w:t>
      </w:r>
      <w:r w:rsidRPr="00290B9D">
        <w:rPr>
          <w:rFonts w:ascii="Arial" w:hAnsi="Arial" w:cs="Arial"/>
          <w:b/>
          <w:bCs/>
          <w:sz w:val="22"/>
          <w:szCs w:val="22"/>
        </w:rPr>
        <w:t xml:space="preserve">€ </w:t>
      </w:r>
      <w:r w:rsidRPr="00290B9D">
        <w:rPr>
          <w:rFonts w:ascii="Arial" w:hAnsi="Arial" w:cs="Arial"/>
          <w:sz w:val="22"/>
          <w:szCs w:val="22"/>
        </w:rPr>
        <w:t>za upravljanje Arheološkim parkom Vižula</w:t>
      </w:r>
      <w:r w:rsidR="00667042">
        <w:rPr>
          <w:rFonts w:ascii="Arial" w:hAnsi="Arial" w:cs="Arial"/>
          <w:sz w:val="22"/>
          <w:szCs w:val="22"/>
        </w:rPr>
        <w:t xml:space="preserve"> te </w:t>
      </w:r>
      <w:r w:rsidR="00DB003A">
        <w:rPr>
          <w:rFonts w:ascii="Arial" w:hAnsi="Arial" w:cs="Arial"/>
          <w:b/>
          <w:bCs/>
          <w:sz w:val="22"/>
          <w:szCs w:val="22"/>
        </w:rPr>
        <w:t>5</w:t>
      </w:r>
      <w:r w:rsidR="00667042">
        <w:rPr>
          <w:rFonts w:ascii="Arial" w:hAnsi="Arial" w:cs="Arial"/>
          <w:b/>
          <w:bCs/>
          <w:sz w:val="22"/>
          <w:szCs w:val="22"/>
        </w:rPr>
        <w:t>.</w:t>
      </w:r>
      <w:r w:rsidR="00D34200">
        <w:rPr>
          <w:rFonts w:ascii="Arial" w:hAnsi="Arial" w:cs="Arial"/>
          <w:b/>
          <w:bCs/>
          <w:sz w:val="22"/>
          <w:szCs w:val="22"/>
        </w:rPr>
        <w:t>0</w:t>
      </w:r>
      <w:r w:rsidR="00667042">
        <w:rPr>
          <w:rFonts w:ascii="Arial" w:hAnsi="Arial" w:cs="Arial"/>
          <w:b/>
          <w:bCs/>
          <w:sz w:val="22"/>
          <w:szCs w:val="22"/>
        </w:rPr>
        <w:t xml:space="preserve">00,00 € </w:t>
      </w:r>
      <w:r w:rsidR="00667042">
        <w:rPr>
          <w:rFonts w:ascii="Arial" w:hAnsi="Arial" w:cs="Arial"/>
          <w:sz w:val="22"/>
          <w:szCs w:val="22"/>
        </w:rPr>
        <w:t>za upravljanje Parkom Povijesti Banjole</w:t>
      </w:r>
      <w:r w:rsidRPr="00290B9D">
        <w:rPr>
          <w:rFonts w:ascii="Arial" w:hAnsi="Arial" w:cs="Arial"/>
          <w:sz w:val="22"/>
          <w:szCs w:val="22"/>
        </w:rPr>
        <w:t>:</w:t>
      </w:r>
    </w:p>
    <w:p w14:paraId="7D74A5D3" w14:textId="77777777" w:rsidR="009D20AF" w:rsidRPr="00290B9D" w:rsidRDefault="009D20AF" w:rsidP="009D20AF">
      <w:pPr>
        <w:tabs>
          <w:tab w:val="left" w:pos="9023"/>
        </w:tabs>
        <w:spacing w:before="120"/>
        <w:ind w:right="-49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8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4280"/>
        <w:gridCol w:w="3220"/>
      </w:tblGrid>
      <w:tr w:rsidR="009D20AF" w14:paraId="6287B607" w14:textId="77777777" w:rsidTr="00C33699">
        <w:trPr>
          <w:trHeight w:val="855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A8EBB" w14:textId="77777777" w:rsidR="009D20AF" w:rsidRPr="00290B9D" w:rsidRDefault="009D20AF" w:rsidP="00C33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B9D">
              <w:rPr>
                <w:rFonts w:ascii="Arial" w:hAnsi="Arial" w:cs="Arial"/>
                <w:sz w:val="22"/>
                <w:szCs w:val="22"/>
              </w:rPr>
              <w:t>Redni broj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8F3F" w14:textId="29F6E3A0" w:rsidR="009D20AF" w:rsidRPr="00290B9D" w:rsidRDefault="009D20AF" w:rsidP="00C33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B9D">
              <w:rPr>
                <w:rFonts w:ascii="Arial" w:hAnsi="Arial" w:cs="Arial"/>
                <w:sz w:val="22"/>
                <w:szCs w:val="22"/>
              </w:rPr>
              <w:t>Upravljanje Arheološkim parkom Vižula</w:t>
            </w:r>
            <w:r w:rsidR="00667042">
              <w:rPr>
                <w:rFonts w:ascii="Arial" w:hAnsi="Arial" w:cs="Arial"/>
                <w:sz w:val="22"/>
                <w:szCs w:val="22"/>
              </w:rPr>
              <w:t xml:space="preserve"> i Parkom povijesti Banjole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52B6" w14:textId="154C1CF4" w:rsidR="009D20AF" w:rsidRPr="00290B9D" w:rsidRDefault="009D20AF" w:rsidP="00C33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B9D">
              <w:rPr>
                <w:rFonts w:ascii="Arial" w:hAnsi="Arial" w:cs="Arial"/>
                <w:sz w:val="22"/>
                <w:szCs w:val="22"/>
              </w:rPr>
              <w:t>Odobreni iznos u proračunu Općine Medulin za 202</w:t>
            </w:r>
            <w:r w:rsidR="004265DF">
              <w:rPr>
                <w:rFonts w:ascii="Arial" w:hAnsi="Arial" w:cs="Arial"/>
                <w:sz w:val="22"/>
                <w:szCs w:val="22"/>
              </w:rPr>
              <w:t>5</w:t>
            </w:r>
            <w:r w:rsidRPr="00290B9D">
              <w:rPr>
                <w:rFonts w:ascii="Arial" w:hAnsi="Arial" w:cs="Arial"/>
                <w:sz w:val="22"/>
                <w:szCs w:val="22"/>
              </w:rPr>
              <w:t>. godinu</w:t>
            </w:r>
          </w:p>
        </w:tc>
      </w:tr>
      <w:tr w:rsidR="009D20AF" w14:paraId="0024E002" w14:textId="77777777" w:rsidTr="00C33699">
        <w:trPr>
          <w:trHeight w:val="57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F274D" w14:textId="77777777" w:rsidR="009D20AF" w:rsidRPr="00290B9D" w:rsidRDefault="009D20AF" w:rsidP="00C336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B9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7902" w14:textId="77777777" w:rsidR="009D20AF" w:rsidRPr="00290B9D" w:rsidRDefault="009D20AF" w:rsidP="00C33699">
            <w:pPr>
              <w:rPr>
                <w:rFonts w:ascii="Arial" w:hAnsi="Arial" w:cs="Arial"/>
                <w:sz w:val="22"/>
                <w:szCs w:val="22"/>
              </w:rPr>
            </w:pPr>
            <w:r w:rsidRPr="00290B9D">
              <w:rPr>
                <w:rFonts w:ascii="Arial" w:hAnsi="Arial" w:cs="Arial"/>
                <w:sz w:val="22"/>
                <w:szCs w:val="22"/>
              </w:rPr>
              <w:t>Upravljanje Arheološkim parkom Vižula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618DE" w14:textId="462CF7E5" w:rsidR="009D20AF" w:rsidRPr="00290B9D" w:rsidRDefault="00AC01E9" w:rsidP="00C336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C01E9">
              <w:rPr>
                <w:rFonts w:ascii="Arial" w:hAnsi="Arial" w:cs="Arial"/>
                <w:sz w:val="22"/>
                <w:szCs w:val="22"/>
              </w:rPr>
              <w:t>213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AC01E9">
              <w:rPr>
                <w:rFonts w:ascii="Arial" w:hAnsi="Arial" w:cs="Arial"/>
                <w:sz w:val="22"/>
                <w:szCs w:val="22"/>
              </w:rPr>
              <w:t>500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AC01E9">
              <w:rPr>
                <w:rFonts w:ascii="Arial" w:hAnsi="Arial" w:cs="Arial"/>
                <w:sz w:val="22"/>
                <w:szCs w:val="22"/>
              </w:rPr>
              <w:t>00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20AF" w:rsidRPr="00290B9D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667042" w:rsidRPr="00667042" w14:paraId="5D51C389" w14:textId="77777777" w:rsidTr="00C33699">
        <w:trPr>
          <w:trHeight w:val="57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BC25B" w14:textId="24C7413A" w:rsidR="00667042" w:rsidRPr="00290B9D" w:rsidRDefault="00667042" w:rsidP="006670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D495" w14:textId="65A813AD" w:rsidR="00667042" w:rsidRPr="00667042" w:rsidRDefault="00667042" w:rsidP="00C3369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Upravljanje Parkom povijesti Banjole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72275" w14:textId="68381C70" w:rsidR="00667042" w:rsidRPr="00667042" w:rsidRDefault="00AC01E9" w:rsidP="00C3369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667042" w:rsidRPr="00667042">
              <w:rPr>
                <w:rFonts w:ascii="Arial" w:hAnsi="Arial" w:cs="Arial"/>
                <w:sz w:val="22"/>
                <w:szCs w:val="22"/>
              </w:rPr>
              <w:t>.</w:t>
            </w:r>
            <w:r w:rsidR="00D34200">
              <w:rPr>
                <w:rFonts w:ascii="Arial" w:hAnsi="Arial" w:cs="Arial"/>
                <w:sz w:val="22"/>
                <w:szCs w:val="22"/>
              </w:rPr>
              <w:t>0</w:t>
            </w:r>
            <w:r w:rsidR="00667042" w:rsidRPr="00667042">
              <w:rPr>
                <w:rFonts w:ascii="Arial" w:hAnsi="Arial" w:cs="Arial"/>
                <w:sz w:val="22"/>
                <w:szCs w:val="22"/>
              </w:rPr>
              <w:t>00,00 €</w:t>
            </w:r>
          </w:p>
        </w:tc>
      </w:tr>
      <w:tr w:rsidR="009D20AF" w14:paraId="22C674C8" w14:textId="77777777" w:rsidTr="00C33699">
        <w:trPr>
          <w:trHeight w:val="57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25AA9" w14:textId="77777777" w:rsidR="009D20AF" w:rsidRPr="00290B9D" w:rsidRDefault="009D20AF" w:rsidP="00C336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C622" w14:textId="77777777" w:rsidR="009D20AF" w:rsidRPr="00290B9D" w:rsidRDefault="009D20AF" w:rsidP="00C336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90B9D">
              <w:rPr>
                <w:rFonts w:ascii="Arial" w:hAnsi="Arial" w:cs="Arial"/>
                <w:b/>
                <w:sz w:val="22"/>
                <w:szCs w:val="22"/>
              </w:rPr>
              <w:t>UKUPNO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9EC2D" w14:textId="02C69495" w:rsidR="009D20AF" w:rsidRPr="00290B9D" w:rsidRDefault="00AC01E9" w:rsidP="00C3369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218.500,00</w:t>
            </w:r>
            <w:r w:rsidR="009D20AF" w:rsidRPr="00290B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€</w:t>
            </w:r>
          </w:p>
        </w:tc>
      </w:tr>
      <w:bookmarkEnd w:id="3"/>
    </w:tbl>
    <w:p w14:paraId="03533171" w14:textId="77777777" w:rsidR="003722CE" w:rsidRPr="00111AD4" w:rsidRDefault="003722CE" w:rsidP="003722CE">
      <w:pPr>
        <w:rPr>
          <w:rFonts w:ascii="Arial" w:hAnsi="Arial" w:cs="Arial"/>
          <w:caps/>
          <w:sz w:val="22"/>
          <w:szCs w:val="22"/>
        </w:rPr>
      </w:pPr>
    </w:p>
    <w:p w14:paraId="299C7107" w14:textId="77777777" w:rsidR="003722CE" w:rsidRPr="00111AD4" w:rsidRDefault="003722CE" w:rsidP="003722CE">
      <w:pPr>
        <w:rPr>
          <w:rFonts w:ascii="Arial" w:hAnsi="Arial" w:cs="Arial"/>
          <w:caps/>
          <w:sz w:val="22"/>
          <w:szCs w:val="22"/>
        </w:rPr>
      </w:pPr>
      <w:r w:rsidRPr="00111AD4">
        <w:rPr>
          <w:rFonts w:ascii="Arial" w:hAnsi="Arial" w:cs="Arial"/>
          <w:caps/>
          <w:sz w:val="22"/>
          <w:szCs w:val="22"/>
        </w:rPr>
        <w:t xml:space="preserve">Klasa:  </w:t>
      </w:r>
    </w:p>
    <w:p w14:paraId="71A8DD21" w14:textId="77777777" w:rsidR="003722CE" w:rsidRPr="00111AD4" w:rsidRDefault="003722CE" w:rsidP="003722CE">
      <w:pPr>
        <w:rPr>
          <w:rFonts w:ascii="Arial" w:hAnsi="Arial" w:cs="Arial"/>
          <w:sz w:val="22"/>
          <w:szCs w:val="22"/>
        </w:rPr>
      </w:pPr>
      <w:r w:rsidRPr="00111AD4">
        <w:rPr>
          <w:rFonts w:ascii="Arial" w:hAnsi="Arial" w:cs="Arial"/>
          <w:caps/>
          <w:sz w:val="22"/>
          <w:szCs w:val="22"/>
        </w:rPr>
        <w:t>Urbroj</w:t>
      </w:r>
      <w:r w:rsidRPr="00111AD4">
        <w:rPr>
          <w:rFonts w:ascii="Arial" w:hAnsi="Arial" w:cs="Arial"/>
          <w:sz w:val="22"/>
          <w:szCs w:val="22"/>
        </w:rPr>
        <w:t xml:space="preserve">:  </w:t>
      </w:r>
    </w:p>
    <w:p w14:paraId="763825AF" w14:textId="5E6952BE" w:rsidR="003722CE" w:rsidRPr="00111AD4" w:rsidRDefault="003722CE" w:rsidP="003722CE">
      <w:pPr>
        <w:rPr>
          <w:rFonts w:ascii="Arial" w:hAnsi="Arial" w:cs="Arial"/>
          <w:sz w:val="22"/>
          <w:szCs w:val="22"/>
        </w:rPr>
      </w:pPr>
      <w:r w:rsidRPr="00111AD4">
        <w:rPr>
          <w:rFonts w:ascii="Arial" w:hAnsi="Arial" w:cs="Arial"/>
          <w:sz w:val="22"/>
          <w:szCs w:val="22"/>
        </w:rPr>
        <w:t>Medulin,  ___.___.202</w:t>
      </w:r>
      <w:r w:rsidR="00AC01E9">
        <w:rPr>
          <w:rFonts w:ascii="Arial" w:hAnsi="Arial" w:cs="Arial"/>
          <w:sz w:val="22"/>
          <w:szCs w:val="22"/>
        </w:rPr>
        <w:t>5</w:t>
      </w:r>
      <w:r w:rsidRPr="00111AD4">
        <w:rPr>
          <w:rFonts w:ascii="Arial" w:hAnsi="Arial" w:cs="Arial"/>
          <w:sz w:val="22"/>
          <w:szCs w:val="22"/>
        </w:rPr>
        <w:t>.</w:t>
      </w:r>
    </w:p>
    <w:p w14:paraId="630A9D96" w14:textId="77777777" w:rsidR="003722CE" w:rsidRPr="00111AD4" w:rsidRDefault="003722CE" w:rsidP="003722CE">
      <w:pPr>
        <w:ind w:left="5040"/>
        <w:jc w:val="center"/>
        <w:rPr>
          <w:rFonts w:ascii="Arial" w:hAnsi="Arial" w:cs="Arial"/>
          <w:sz w:val="22"/>
          <w:szCs w:val="22"/>
        </w:rPr>
      </w:pPr>
    </w:p>
    <w:p w14:paraId="294C7CCE" w14:textId="77777777" w:rsidR="003722CE" w:rsidRPr="00111AD4" w:rsidRDefault="003722CE" w:rsidP="003722CE">
      <w:pPr>
        <w:ind w:left="43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4" w:name="_Hlk83801505"/>
      <w:r w:rsidRPr="00111AD4">
        <w:rPr>
          <w:rFonts w:ascii="Arial" w:hAnsi="Arial" w:cs="Arial"/>
          <w:b/>
          <w:bCs/>
          <w:caps/>
          <w:sz w:val="22"/>
          <w:szCs w:val="22"/>
        </w:rPr>
        <w:t>općinsko vijeće općine medulin</w:t>
      </w:r>
    </w:p>
    <w:p w14:paraId="765CA13B" w14:textId="77777777" w:rsidR="003722CE" w:rsidRPr="00111AD4" w:rsidRDefault="003722CE" w:rsidP="003722CE">
      <w:pPr>
        <w:ind w:left="43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111AD4">
        <w:rPr>
          <w:rFonts w:ascii="Arial" w:hAnsi="Arial" w:cs="Arial"/>
          <w:b/>
          <w:bCs/>
          <w:caps/>
          <w:sz w:val="22"/>
          <w:szCs w:val="22"/>
        </w:rPr>
        <w:t>predsjednik</w:t>
      </w:r>
    </w:p>
    <w:bookmarkEnd w:id="4"/>
    <w:p w14:paraId="05384166" w14:textId="70F7C3AA" w:rsidR="00055996" w:rsidRDefault="004265DF" w:rsidP="00CC7F73">
      <w:pPr>
        <w:ind w:left="4320"/>
        <w:jc w:val="center"/>
      </w:pPr>
      <w:r>
        <w:rPr>
          <w:rFonts w:ascii="Arial" w:hAnsi="Arial" w:cs="Arial"/>
          <w:sz w:val="22"/>
          <w:szCs w:val="22"/>
        </w:rPr>
        <w:t>Simeone Ukotić</w:t>
      </w:r>
    </w:p>
    <w:sectPr w:rsidR="00055996" w:rsidSect="00D043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3B1CB" w14:textId="77777777" w:rsidR="005B26B1" w:rsidRDefault="005B26B1">
      <w:r>
        <w:separator/>
      </w:r>
    </w:p>
  </w:endnote>
  <w:endnote w:type="continuationSeparator" w:id="0">
    <w:p w14:paraId="0BEA1809" w14:textId="77777777" w:rsidR="005B26B1" w:rsidRDefault="005B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59D21" w14:textId="77777777" w:rsidR="003722CE" w:rsidRDefault="003722CE" w:rsidP="00C16D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7F9E251" w14:textId="77777777" w:rsidR="003722CE" w:rsidRDefault="003722CE" w:rsidP="00A311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B9FA6" w14:textId="77777777" w:rsidR="003722CE" w:rsidRDefault="003722CE" w:rsidP="002628CF">
    <w:pPr>
      <w:pStyle w:val="Footer"/>
      <w:jc w:val="right"/>
      <w:rPr>
        <w:rFonts w:ascii="Tahoma" w:hAnsi="Tahoma" w:cs="Tahoma"/>
        <w:color w:val="808080"/>
        <w:sz w:val="16"/>
      </w:rPr>
    </w:pPr>
    <w:r>
      <w:rPr>
        <w:rFonts w:ascii="Tahoma" w:hAnsi="Tahoma" w:cs="Tahoma"/>
        <w:color w:val="808080"/>
        <w:sz w:val="16"/>
      </w:rPr>
      <w:t>Oznaka obrasca: 1367</w:t>
    </w:r>
  </w:p>
  <w:p w14:paraId="28B8683E" w14:textId="77777777" w:rsidR="003722CE" w:rsidRPr="002628CF" w:rsidRDefault="003722CE" w:rsidP="002628CF">
    <w:pPr>
      <w:pStyle w:val="Footer"/>
      <w:jc w:val="center"/>
      <w:rPr>
        <w:rFonts w:ascii="Tahoma" w:hAnsi="Tahoma" w:cs="Tahoma"/>
        <w:color w:val="808080"/>
        <w:sz w:val="16"/>
      </w:rPr>
    </w:pPr>
    <w:r>
      <w:rPr>
        <w:rFonts w:ascii="Tahoma" w:hAnsi="Tahoma" w:cs="Tahoma"/>
        <w:color w:val="808080"/>
        <w:sz w:val="16"/>
      </w:rPr>
      <w:fldChar w:fldCharType="begin"/>
    </w:r>
    <w:r>
      <w:rPr>
        <w:rFonts w:ascii="Tahoma" w:hAnsi="Tahoma" w:cs="Tahoma"/>
        <w:color w:val="808080"/>
        <w:sz w:val="16"/>
      </w:rPr>
      <w:instrText xml:space="preserve"> PAGE  \* MERGEFORMAT </w:instrText>
    </w:r>
    <w:r>
      <w:rPr>
        <w:rFonts w:ascii="Tahoma" w:hAnsi="Tahoma" w:cs="Tahoma"/>
        <w:color w:val="808080"/>
        <w:sz w:val="16"/>
      </w:rPr>
      <w:fldChar w:fldCharType="separate"/>
    </w:r>
    <w:r>
      <w:rPr>
        <w:rFonts w:ascii="Tahoma" w:hAnsi="Tahoma" w:cs="Tahoma"/>
        <w:noProof/>
        <w:color w:val="808080"/>
        <w:sz w:val="16"/>
      </w:rPr>
      <w:t>10</w:t>
    </w:r>
    <w:r>
      <w:rPr>
        <w:rFonts w:ascii="Tahoma" w:hAnsi="Tahoma" w:cs="Tahoma"/>
        <w:color w:val="808080"/>
        <w:sz w:val="16"/>
      </w:rPr>
      <w:fldChar w:fldCharType="end"/>
    </w:r>
    <w:r>
      <w:rPr>
        <w:rFonts w:ascii="Tahoma" w:hAnsi="Tahoma" w:cs="Tahoma"/>
        <w:color w:val="808080"/>
        <w:sz w:val="16"/>
      </w:rPr>
      <w:t>/</w:t>
    </w:r>
    <w:r>
      <w:rPr>
        <w:rFonts w:ascii="Tahoma" w:hAnsi="Tahoma" w:cs="Tahoma"/>
        <w:color w:val="808080"/>
        <w:sz w:val="16"/>
      </w:rPr>
      <w:fldChar w:fldCharType="begin"/>
    </w:r>
    <w:r>
      <w:rPr>
        <w:rFonts w:ascii="Tahoma" w:hAnsi="Tahoma" w:cs="Tahoma"/>
        <w:color w:val="808080"/>
        <w:sz w:val="16"/>
      </w:rPr>
      <w:instrText xml:space="preserve"> NUMPAGES  \* MERGEFORMAT </w:instrText>
    </w:r>
    <w:r>
      <w:rPr>
        <w:rFonts w:ascii="Tahoma" w:hAnsi="Tahoma" w:cs="Tahoma"/>
        <w:color w:val="808080"/>
        <w:sz w:val="16"/>
      </w:rPr>
      <w:fldChar w:fldCharType="separate"/>
    </w:r>
    <w:r>
      <w:rPr>
        <w:rFonts w:ascii="Tahoma" w:hAnsi="Tahoma" w:cs="Tahoma"/>
        <w:noProof/>
        <w:color w:val="808080"/>
        <w:sz w:val="16"/>
      </w:rPr>
      <w:t>10</w:t>
    </w:r>
    <w:r>
      <w:rPr>
        <w:rFonts w:ascii="Tahoma" w:hAnsi="Tahoma" w:cs="Tahoma"/>
        <w:color w:val="80808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1A509" w14:textId="77777777" w:rsidR="003722CE" w:rsidRDefault="003722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5A017" w14:textId="77777777" w:rsidR="005B26B1" w:rsidRDefault="005B26B1">
      <w:r>
        <w:separator/>
      </w:r>
    </w:p>
  </w:footnote>
  <w:footnote w:type="continuationSeparator" w:id="0">
    <w:p w14:paraId="2FB17E47" w14:textId="77777777" w:rsidR="005B26B1" w:rsidRDefault="005B2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2AB1E" w14:textId="77777777" w:rsidR="003722CE" w:rsidRDefault="003722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59D85" w14:textId="77777777" w:rsidR="003722CE" w:rsidRDefault="003722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0B86D" w14:textId="77777777" w:rsidR="003722CE" w:rsidRDefault="003722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1F8F"/>
    <w:multiLevelType w:val="multilevel"/>
    <w:tmpl w:val="AEBAA578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06"/>
        </w:tabs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06"/>
        </w:tabs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66"/>
        </w:tabs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6"/>
        </w:tabs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86"/>
        </w:tabs>
        <w:ind w:left="2586" w:hanging="1800"/>
      </w:pPr>
      <w:rPr>
        <w:rFonts w:hint="default"/>
      </w:rPr>
    </w:lvl>
  </w:abstractNum>
  <w:abstractNum w:abstractNumId="1" w15:restartNumberingAfterBreak="0">
    <w:nsid w:val="180F2368"/>
    <w:multiLevelType w:val="hybridMultilevel"/>
    <w:tmpl w:val="F5463D6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52AF8"/>
    <w:multiLevelType w:val="singleLevel"/>
    <w:tmpl w:val="041A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35873B73"/>
    <w:multiLevelType w:val="hybridMultilevel"/>
    <w:tmpl w:val="AD82F16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403847"/>
    <w:multiLevelType w:val="hybridMultilevel"/>
    <w:tmpl w:val="8C4EF4D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97282"/>
    <w:multiLevelType w:val="hybridMultilevel"/>
    <w:tmpl w:val="4E6032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E1E4D"/>
    <w:multiLevelType w:val="hybridMultilevel"/>
    <w:tmpl w:val="41908F4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5314C"/>
    <w:multiLevelType w:val="hybridMultilevel"/>
    <w:tmpl w:val="2F648850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E840E3"/>
    <w:multiLevelType w:val="hybridMultilevel"/>
    <w:tmpl w:val="128A86D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4973992">
    <w:abstractNumId w:val="7"/>
  </w:num>
  <w:num w:numId="2" w16cid:durableId="1651522407">
    <w:abstractNumId w:val="2"/>
  </w:num>
  <w:num w:numId="3" w16cid:durableId="139538024">
    <w:abstractNumId w:val="3"/>
  </w:num>
  <w:num w:numId="4" w16cid:durableId="281150830">
    <w:abstractNumId w:val="0"/>
  </w:num>
  <w:num w:numId="5" w16cid:durableId="1004935407">
    <w:abstractNumId w:val="1"/>
  </w:num>
  <w:num w:numId="6" w16cid:durableId="877862485">
    <w:abstractNumId w:val="5"/>
  </w:num>
  <w:num w:numId="7" w16cid:durableId="1651060251">
    <w:abstractNumId w:val="8"/>
  </w:num>
  <w:num w:numId="8" w16cid:durableId="897396091">
    <w:abstractNumId w:val="6"/>
  </w:num>
  <w:num w:numId="9" w16cid:durableId="2360216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CE"/>
    <w:rsid w:val="000461EE"/>
    <w:rsid w:val="00055996"/>
    <w:rsid w:val="000E6018"/>
    <w:rsid w:val="001D0F08"/>
    <w:rsid w:val="002312C1"/>
    <w:rsid w:val="003722CE"/>
    <w:rsid w:val="00410D93"/>
    <w:rsid w:val="004265DF"/>
    <w:rsid w:val="00463A57"/>
    <w:rsid w:val="005B26B1"/>
    <w:rsid w:val="006509B0"/>
    <w:rsid w:val="00667042"/>
    <w:rsid w:val="00825001"/>
    <w:rsid w:val="00942A9E"/>
    <w:rsid w:val="009D20AF"/>
    <w:rsid w:val="00A50175"/>
    <w:rsid w:val="00AB770B"/>
    <w:rsid w:val="00AC01E9"/>
    <w:rsid w:val="00CC7F73"/>
    <w:rsid w:val="00CD0D95"/>
    <w:rsid w:val="00D1580C"/>
    <w:rsid w:val="00D34200"/>
    <w:rsid w:val="00DB003A"/>
    <w:rsid w:val="00EA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53B17"/>
  <w15:chartTrackingRefBased/>
  <w15:docId w15:val="{53D3AA5D-8270-4A39-A55A-83DA1900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2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722C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22CE"/>
    <w:rPr>
      <w:rFonts w:ascii="Arial" w:eastAsia="Times New Roman" w:hAnsi="Arial" w:cs="Times New Roman"/>
      <w:b/>
      <w:bCs/>
      <w:kern w:val="32"/>
      <w:sz w:val="32"/>
      <w:szCs w:val="32"/>
      <w:lang w:val="en-GB" w:eastAsia="x-none"/>
      <w14:ligatures w14:val="none"/>
    </w:rPr>
  </w:style>
  <w:style w:type="paragraph" w:styleId="BodyText">
    <w:name w:val="Body Text"/>
    <w:basedOn w:val="Normal"/>
    <w:link w:val="BodyTextChar"/>
    <w:rsid w:val="003722CE"/>
    <w:rPr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722CE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Footer">
    <w:name w:val="footer"/>
    <w:basedOn w:val="Normal"/>
    <w:link w:val="FooterChar"/>
    <w:rsid w:val="003722C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722CE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PageNumber">
    <w:name w:val="page number"/>
    <w:basedOn w:val="DefaultParagraphFont"/>
    <w:rsid w:val="003722CE"/>
  </w:style>
  <w:style w:type="paragraph" w:customStyle="1" w:styleId="Default">
    <w:name w:val="Default"/>
    <w:rsid w:val="003722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CM3">
    <w:name w:val="CM3"/>
    <w:basedOn w:val="Default"/>
    <w:next w:val="Default"/>
    <w:rsid w:val="003722CE"/>
    <w:rPr>
      <w:color w:val="auto"/>
    </w:rPr>
  </w:style>
  <w:style w:type="paragraph" w:styleId="Header">
    <w:name w:val="header"/>
    <w:basedOn w:val="Normal"/>
    <w:link w:val="HeaderChar"/>
    <w:rsid w:val="003722C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722CE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itle">
    <w:name w:val="Title"/>
    <w:basedOn w:val="Normal"/>
    <w:link w:val="TitleChar"/>
    <w:qFormat/>
    <w:rsid w:val="003722CE"/>
    <w:pPr>
      <w:jc w:val="center"/>
    </w:pPr>
    <w:rPr>
      <w:b/>
      <w:sz w:val="28"/>
      <w:szCs w:val="20"/>
      <w:lang w:eastAsia="zh-CN"/>
    </w:rPr>
  </w:style>
  <w:style w:type="character" w:customStyle="1" w:styleId="TitleChar">
    <w:name w:val="Title Char"/>
    <w:basedOn w:val="DefaultParagraphFont"/>
    <w:link w:val="Title"/>
    <w:rsid w:val="003722CE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BodyText2">
    <w:name w:val="Body Text 2"/>
    <w:basedOn w:val="Normal"/>
    <w:link w:val="BodyText2Char"/>
    <w:rsid w:val="003722C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722CE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BodyText3">
    <w:name w:val="Body Text 3"/>
    <w:basedOn w:val="Normal"/>
    <w:link w:val="BodyText3Char"/>
    <w:rsid w:val="003722C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722CE"/>
    <w:rPr>
      <w:rFonts w:ascii="Times New Roman" w:eastAsia="Times New Roman" w:hAnsi="Times New Roman" w:cs="Times New Roman"/>
      <w:kern w:val="0"/>
      <w:sz w:val="16"/>
      <w:szCs w:val="16"/>
      <w:lang w:eastAsia="hr-HR"/>
      <w14:ligatures w14:val="none"/>
    </w:rPr>
  </w:style>
  <w:style w:type="character" w:styleId="Hyperlink">
    <w:name w:val="Hyperlink"/>
    <w:rsid w:val="003722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1489</Words>
  <Characters>8488</Characters>
  <Application>Microsoft Office Word</Application>
  <DocSecurity>4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Cukon</dc:creator>
  <cp:keywords/>
  <dc:description/>
  <cp:lastModifiedBy>Sonja Barbara Bader</cp:lastModifiedBy>
  <cp:revision>2</cp:revision>
  <dcterms:created xsi:type="dcterms:W3CDTF">2025-11-11T16:14:00Z</dcterms:created>
  <dcterms:modified xsi:type="dcterms:W3CDTF">2025-11-11T16:14:00Z</dcterms:modified>
</cp:coreProperties>
</file>